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77" w:rsidRDefault="00EB7E22" w:rsidP="006D3C2E">
      <w:pPr>
        <w:spacing w:line="240" w:lineRule="auto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2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10300" cy="8324850"/>
            <wp:effectExtent l="0" t="0" r="0" b="0"/>
            <wp:docPr id="2" name="Рисунок 2" descr="C:\Users\1\Рабочий стол\Скан_2022122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Скан_20221222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193" cy="833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C2E" w:rsidRPr="00880F2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EB7E22" w:rsidRDefault="00EB7E22" w:rsidP="006D3C2E">
      <w:pPr>
        <w:shd w:val="clear" w:color="auto" w:fill="FFFFFF"/>
        <w:spacing w:after="135" w:line="330" w:lineRule="atLeast"/>
        <w:rPr>
          <w:rFonts w:ascii="Times New Roman" w:hAnsi="Times New Roman" w:cs="Times New Roman"/>
          <w:b/>
          <w:sz w:val="20"/>
          <w:szCs w:val="20"/>
        </w:rPr>
      </w:pPr>
    </w:p>
    <w:p w:rsidR="00EB7E22" w:rsidRDefault="00EB7E22" w:rsidP="006D3C2E">
      <w:pPr>
        <w:shd w:val="clear" w:color="auto" w:fill="FFFFFF"/>
        <w:spacing w:after="135" w:line="330" w:lineRule="atLeas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lastRenderedPageBreak/>
        <w:t>и здоровья детей и подростков, а также предупреждения действий, вводящих в заблуждение пользователей продукции;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  создания условий для воспитания у обучающихся общей культуры и эстетики внешнего вида, для соблюдения обучающимися общепринятых норм делового стиля одежды;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устранения признаков социального, имущественного и религиозного различия между обучающимися;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предупреждения возникновения у обучающихся психологического дискомфорта перед сверстниками;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укрепле</w:t>
      </w:r>
      <w:r w:rsidR="00706E4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ния общего имиджа МБОУ ООШ </w:t>
      </w:r>
      <w:proofErr w:type="spellStart"/>
      <w:r w:rsidR="00706E4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с.Холчук</w:t>
      </w:r>
      <w:proofErr w:type="spellEnd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, формирования школьной идентичности.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1.6.  Настоящее Положе</w:t>
      </w:r>
      <w:r w:rsidR="00706E4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ние вступает в силу с 1 января 2022</w:t>
      </w: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 года.</w:t>
      </w:r>
    </w:p>
    <w:p w:rsidR="006D3C2E" w:rsidRPr="006D3C2E" w:rsidRDefault="006D3C2E" w:rsidP="006D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C2E">
        <w:rPr>
          <w:rFonts w:ascii="Bookman Old Style" w:eastAsia="Times New Roman" w:hAnsi="Bookman Old Style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1"/>
          <w:szCs w:val="21"/>
          <w:lang w:eastAsia="ru-RU"/>
        </w:rPr>
        <w:t>II. Единые требования к внешнему виду и одежде обучающихся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2.1. С целью поддержания в школе учебно-деловой атмосферы, необходимой для занятий, укрепления дисциплины и порядка, создания позитивного настроя и причастности именно к своей школе вводятся определенные требования к школьной одежде и внешнему виду учащихся, устанавливается определение школьной формы как делового вида одежды. 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2.2. Стиль одежды - деловой, классический. Цвет – черный;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2.3. Школьная форма подразделяется на повседневную и спортивную.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2.3.1. Повседневная форма:</w:t>
      </w:r>
    </w:p>
    <w:p w:rsidR="006D3C2E" w:rsidRPr="006D3C2E" w:rsidRDefault="006D3C2E" w:rsidP="006D3C2E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Bookman Old Style" w:eastAsia="Times New Roman" w:hAnsi="Bookman Old Style" w:cs="Tahoma"/>
          <w:b/>
          <w:bCs/>
          <w:color w:val="555555"/>
          <w:sz w:val="21"/>
          <w:szCs w:val="21"/>
          <w:u w:val="single"/>
          <w:lang w:eastAsia="ru-RU"/>
        </w:rPr>
        <w:t xml:space="preserve">- </w:t>
      </w: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u w:val="single"/>
          <w:lang w:eastAsia="ru-RU"/>
        </w:rPr>
        <w:t>девочки</w:t>
      </w: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 (юбка черная</w:t>
      </w:r>
      <w:r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 до колен</w:t>
      </w: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, жилет бардового цвета, блузка однотонная светлых тонов);</w:t>
      </w:r>
    </w:p>
    <w:p w:rsidR="006D3C2E" w:rsidRDefault="006D3C2E" w:rsidP="006D3C2E">
      <w:pPr>
        <w:shd w:val="clear" w:color="auto" w:fill="FFFFFF"/>
        <w:spacing w:after="0" w:line="242" w:lineRule="atLeast"/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u w:val="single"/>
          <w:lang w:eastAsia="ru-RU"/>
        </w:rPr>
        <w:t>мальчики </w:t>
      </w: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(брючный костюм классический (брюки со стрелкой) от серого цвета до черного, жилет бардовый, рубашка однотонная светлых тонов);</w:t>
      </w:r>
    </w:p>
    <w:p w:rsidR="006D3C2E" w:rsidRDefault="006D3C2E" w:rsidP="006D3C2E">
      <w:pPr>
        <w:shd w:val="clear" w:color="auto" w:fill="FFFFFF"/>
        <w:spacing w:after="0" w:line="242" w:lineRule="atLeast"/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</w:pPr>
      <w:r w:rsidRPr="006D3C2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CD89C77" wp14:editId="0A5F7BD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C2E" w:rsidRPr="006D3C2E" w:rsidRDefault="006D3C2E" w:rsidP="006D3C2E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Девочкам:</w:t>
      </w:r>
    </w:p>
    <w:p w:rsidR="006D3C2E" w:rsidRPr="006D3C2E" w:rsidRDefault="006D3C2E" w:rsidP="006D3C2E">
      <w:pPr>
        <w:numPr>
          <w:ilvl w:val="0"/>
          <w:numId w:val="1"/>
        </w:numPr>
        <w:shd w:val="clear" w:color="auto" w:fill="FFFFFF"/>
        <w:spacing w:after="20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Длина юбки не выше 7 см от верхней границы колена и не ниже середины голени.</w:t>
      </w:r>
    </w:p>
    <w:p w:rsidR="006D3C2E" w:rsidRPr="006D3C2E" w:rsidRDefault="006D3C2E" w:rsidP="006D3C2E">
      <w:pPr>
        <w:numPr>
          <w:ilvl w:val="0"/>
          <w:numId w:val="2"/>
        </w:numPr>
        <w:shd w:val="clear" w:color="auto" w:fill="FFFFFF"/>
        <w:spacing w:after="20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В холодное время года допускается ношение брюк классического покроя.</w:t>
      </w:r>
    </w:p>
    <w:p w:rsidR="006D3C2E" w:rsidRPr="006D3C2E" w:rsidRDefault="006D3C2E" w:rsidP="006D3C2E">
      <w:pPr>
        <w:numPr>
          <w:ilvl w:val="0"/>
          <w:numId w:val="2"/>
        </w:numPr>
        <w:shd w:val="clear" w:color="auto" w:fill="FFFFFF"/>
        <w:spacing w:after="20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Высота</w:t>
      </w:r>
      <w:r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 каблука обуви девочек не выше 3</w:t>
      </w: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 см.</w:t>
      </w:r>
    </w:p>
    <w:p w:rsidR="006D3C2E" w:rsidRDefault="006D3C2E" w:rsidP="006D3C2E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</w:pPr>
      <w:r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Мальчикам: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 (брюки классические (брюки со стрелкой) от серого цвета до черного, жилет синего цвета, рубашка однотонная светлых тонов).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2.3.2. Допускается ношение в холодное время года джемперов, свитеров и пуловеров однотонного цвета.</w:t>
      </w:r>
    </w:p>
    <w:p w:rsidR="006D3C2E" w:rsidRPr="006D3C2E" w:rsidRDefault="006D3C2E" w:rsidP="006D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C2E">
        <w:rPr>
          <w:rFonts w:ascii="Bookman Old Style" w:eastAsia="Times New Roman" w:hAnsi="Bookman Old Style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1"/>
          <w:szCs w:val="21"/>
          <w:lang w:eastAsia="ru-RU"/>
        </w:rPr>
        <w:t>2.3.2. Спортивная форма: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Для занятий по физической культуре</w:t>
      </w: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: спортивный костюм, футболка, спортивное трико (шорты), спортивная обувь с нескользкой подошвой, которая не оставляет черные следы.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8"/>
          <w:szCs w:val="28"/>
          <w:lang w:val="en-US" w:eastAsia="ru-RU"/>
        </w:rPr>
        <w:lastRenderedPageBreak/>
        <w:t>III</w:t>
      </w:r>
      <w:r w:rsidRPr="006D3C2E">
        <w:rPr>
          <w:rFonts w:ascii="Bookman Old Style" w:eastAsia="Times New Roman" w:hAnsi="Bookman Old Style" w:cs="Tahoma"/>
          <w:b/>
          <w:bCs/>
          <w:color w:val="555555"/>
          <w:sz w:val="28"/>
          <w:szCs w:val="28"/>
          <w:lang w:eastAsia="ru-RU"/>
        </w:rPr>
        <w:t>. Внешний вид обучающихся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  3.1. Общими принципами создания </w:t>
      </w:r>
      <w:proofErr w:type="gramStart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внешнего вида</w:t>
      </w:r>
      <w:proofErr w:type="gramEnd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 обучающегося являются аккуратность, опрятность, сдержанность.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 3.2. Внешний вид должен соответствовать общепринятым в обществе нормам делового стиля и исключать вызывающие детали.  Волосы, лицо и руки должны быть чистыми и ухоженными, используемые дезодорирующие средства должны иметь легкий и нейтральный запах. 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 3.3. Не допускается использование в качестве повседневной школьной формы следующих вариантов одежды и обуви: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джинсовая одежда;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одежда бельевого стиля;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спортивная одежда (спортивный костюм или его детали);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одежда для активного отдыха (шорты, толстовки, майки и футболки с символикой и т.п.);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пляжная одежда;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мини-юбки;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слишком короткие блузы, открывающие часть живота или спины;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одежда из кожи (кожзаменителя), плащевой ткани;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сильно облегающие (обтягивающие) фигуру брюки, юбки;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майки и блузки без рукавов; 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прозрачные юбки и блузки, в том числе одежда с прозрачными вставками; 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декольтированные блузы;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спортивная обувь;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пляжная обувь (шлепанцы и тапочки);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массивная обувь на высокой платформе;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вечерние туфли (с бантами, перьями, крупными стразами, яркой вышивкой, из блестящих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  тканей и т.п.);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- туфли на чрезмерно высоком каблуке (допустимая высота каблука для девочек не более 5 см).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3.4. Для всех обучающихся обязательна аккуратная деловая прическа.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У девочек и девушек длинные и средней длины волосы собраны в пучок или косу, прибраны заколками (распущенные волосы не допускаются).  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У мальчиков и юношей классическая короткая стрижка (длинные волосы не допускаются).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3.5. Не разрешаются яркий макияж, маникюр, пирсинг.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У девушек ногти средней длины, маникюр – бесцветный или с использованием лака светлых тонов без рисунков, наклеек и страз.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lastRenderedPageBreak/>
        <w:t>3.6. 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6D3C2E" w:rsidRPr="00706E4E" w:rsidRDefault="006D3C2E" w:rsidP="00706E4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6D3C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8"/>
          <w:szCs w:val="28"/>
          <w:lang w:eastAsia="ru-RU"/>
        </w:rPr>
        <w:t>IV. Права и обязанности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1"/>
          <w:szCs w:val="21"/>
          <w:lang w:eastAsia="ru-RU"/>
        </w:rPr>
        <w:t>4.1. Права и обязанности обучающихся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1"/>
          <w:szCs w:val="21"/>
          <w:lang w:eastAsia="ru-RU"/>
        </w:rPr>
        <w:t>4.1.1. Обучающийся имеет право</w:t>
      </w: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:</w:t>
      </w:r>
    </w:p>
    <w:p w:rsidR="006D3C2E" w:rsidRPr="006D3C2E" w:rsidRDefault="006D3C2E" w:rsidP="006D3C2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принимать активное участие в обсуждении вопроса выбора модели школьной формы;</w:t>
      </w:r>
    </w:p>
    <w:p w:rsidR="006D3C2E" w:rsidRPr="006D3C2E" w:rsidRDefault="006D3C2E" w:rsidP="006D3C2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выбирать форму одежды из утвержденных вариантов, ее фасон, рубашки, блузки, аксессуары к школьному костюму (учитывая требования настоящего Положения);</w:t>
      </w:r>
    </w:p>
    <w:p w:rsidR="006D3C2E" w:rsidRPr="006D3C2E" w:rsidRDefault="006D3C2E" w:rsidP="006D3C2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в холодное время года носить джемпера, свитера и пуловеры неярких цветов.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1"/>
          <w:szCs w:val="21"/>
          <w:lang w:eastAsia="ru-RU"/>
        </w:rPr>
        <w:t>4.1.2. Обучающиеся обязаны:</w:t>
      </w:r>
    </w:p>
    <w:p w:rsidR="006D3C2E" w:rsidRPr="006D3C2E" w:rsidRDefault="006D3C2E" w:rsidP="006D3C2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ежедневно приходить на занятия в школьной форме в течение всего учебного года;</w:t>
      </w:r>
    </w:p>
    <w:p w:rsidR="006D3C2E" w:rsidRPr="006D3C2E" w:rsidRDefault="006D3C2E" w:rsidP="006D3C2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содержать школьную форму в чистоте, относиться к ней бережно, помнить, что внешний вид ученика – это лицо школы;</w:t>
      </w:r>
    </w:p>
    <w:p w:rsidR="006D3C2E" w:rsidRPr="006D3C2E" w:rsidRDefault="006D3C2E" w:rsidP="006D3C2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бережно относиться к школьной форме других обучающихся;</w:t>
      </w:r>
    </w:p>
    <w:p w:rsidR="006D3C2E" w:rsidRPr="006D3C2E" w:rsidRDefault="006D3C2E" w:rsidP="006D3C2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на физкультурных занятиях находиться в спортивной форме;</w:t>
      </w:r>
    </w:p>
    <w:p w:rsidR="006D3C2E" w:rsidRPr="006D3C2E" w:rsidRDefault="006D3C2E" w:rsidP="006D3C2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в дни проведения торжественных линеек, праздников находиться в парадной форме;</w:t>
      </w:r>
    </w:p>
    <w:p w:rsidR="006D3C2E" w:rsidRPr="006D3C2E" w:rsidRDefault="006D3C2E" w:rsidP="006D3C2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выполнять настоящее Положение.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8"/>
          <w:szCs w:val="28"/>
          <w:lang w:eastAsia="ru-RU"/>
        </w:rPr>
        <w:t>4.2. Права и обязанности родителей (законных представителей) обучающихся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1"/>
          <w:szCs w:val="21"/>
          <w:lang w:eastAsia="ru-RU"/>
        </w:rPr>
        <w:t>4.2.1. Родители (законные представители) имеют право:</w:t>
      </w:r>
    </w:p>
    <w:p w:rsidR="006D3C2E" w:rsidRPr="006D3C2E" w:rsidRDefault="006D3C2E" w:rsidP="006D3C2E">
      <w:pPr>
        <w:numPr>
          <w:ilvl w:val="0"/>
          <w:numId w:val="5"/>
        </w:numPr>
        <w:shd w:val="clear" w:color="auto" w:fill="FFFFFF"/>
        <w:spacing w:after="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Обсуждать на родительских комитетах класса, Совете родителей вопросы, имеющие отношение к школьной форме, выносить на рассмотрение Совета Школы предложения в отношении школьной формы.</w:t>
      </w:r>
    </w:p>
    <w:p w:rsidR="006D3C2E" w:rsidRPr="006D3C2E" w:rsidRDefault="006D3C2E" w:rsidP="006D3C2E">
      <w:pPr>
        <w:numPr>
          <w:ilvl w:val="0"/>
          <w:numId w:val="5"/>
        </w:numPr>
        <w:shd w:val="clear" w:color="auto" w:fill="FFFFFF"/>
        <w:spacing w:after="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Приглашать на классный родительский комитет, Совет школы, Совет профилактики родителей, дети которых уклоняются от ношения школьной формы.</w:t>
      </w:r>
    </w:p>
    <w:p w:rsidR="006D3C2E" w:rsidRPr="006D3C2E" w:rsidRDefault="006D3C2E" w:rsidP="006D3C2E">
      <w:pPr>
        <w:numPr>
          <w:ilvl w:val="0"/>
          <w:numId w:val="5"/>
        </w:numPr>
        <w:shd w:val="clear" w:color="auto" w:fill="FFFFFF"/>
        <w:spacing w:after="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обжаловать неправомерные действия администрации и педагогического персонала по вопросам ношения школьной формы относительно обучающихся в соответствии с действующим законодательством;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1"/>
          <w:szCs w:val="21"/>
          <w:lang w:eastAsia="ru-RU"/>
        </w:rPr>
        <w:t>4.2.2. Родители (законные представители) обязаны:</w:t>
      </w:r>
    </w:p>
    <w:p w:rsidR="006D3C2E" w:rsidRPr="006D3C2E" w:rsidRDefault="006D3C2E" w:rsidP="006D3C2E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Приобрести школьную форму, и обувь до начала учебного года.</w:t>
      </w:r>
    </w:p>
    <w:p w:rsidR="006D3C2E" w:rsidRPr="006D3C2E" w:rsidRDefault="006D3C2E" w:rsidP="006D3C2E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Ежедневно контролировать внешний вид учащегося перед выходом его в школу в соответствии с требованиями Положения.</w:t>
      </w:r>
    </w:p>
    <w:p w:rsidR="006D3C2E" w:rsidRPr="006D3C2E" w:rsidRDefault="006D3C2E" w:rsidP="006D3C2E">
      <w:pPr>
        <w:numPr>
          <w:ilvl w:val="0"/>
          <w:numId w:val="6"/>
        </w:numPr>
        <w:shd w:val="clear" w:color="auto" w:fill="FFFFFF"/>
        <w:spacing w:after="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Следить за состоянием школьной формы своего ребенка, т.е. своевременно ее стирать по мере загрязнения.</w:t>
      </w:r>
    </w:p>
    <w:p w:rsidR="006D3C2E" w:rsidRPr="006D3C2E" w:rsidRDefault="006D3C2E" w:rsidP="006D3C2E">
      <w:pPr>
        <w:numPr>
          <w:ilvl w:val="0"/>
          <w:numId w:val="6"/>
        </w:numPr>
        <w:shd w:val="clear" w:color="auto" w:fill="FFFFFF"/>
        <w:spacing w:after="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Не допускать ситуаций, когда учащийся причину отсутствия формы объясняет тем, что она постирана и не высохла.</w:t>
      </w:r>
    </w:p>
    <w:p w:rsidR="006D3C2E" w:rsidRPr="006D3C2E" w:rsidRDefault="006D3C2E" w:rsidP="006D3C2E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6D3C2E" w:rsidRPr="006D3C2E" w:rsidRDefault="006D3C2E" w:rsidP="006D3C2E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Прийти на Совет Профилактики по вопросу неисполнения данного Положения.</w:t>
      </w:r>
    </w:p>
    <w:p w:rsidR="006D3C2E" w:rsidRPr="006D3C2E" w:rsidRDefault="006D3C2E" w:rsidP="006D3C2E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 За ненадлежащее исполнение или неисполнение родителями данного Положения родители несут административную ответственность, определенную Советом школы в рамках его компетенции, соблюдать настоящее Положение.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8"/>
          <w:szCs w:val="28"/>
          <w:lang w:eastAsia="ru-RU"/>
        </w:rPr>
        <w:lastRenderedPageBreak/>
        <w:t>4.3. Права и обязанности учителя, классного руководителя.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1"/>
          <w:szCs w:val="21"/>
          <w:lang w:eastAsia="ru-RU"/>
        </w:rPr>
        <w:t>4.3.1. Учитель, классный руководитель имеет право:</w:t>
      </w:r>
    </w:p>
    <w:p w:rsidR="006D3C2E" w:rsidRPr="006D3C2E" w:rsidRDefault="006D3C2E" w:rsidP="006D3C2E">
      <w:pPr>
        <w:numPr>
          <w:ilvl w:val="0"/>
          <w:numId w:val="7"/>
        </w:numPr>
        <w:shd w:val="clear" w:color="auto" w:fill="FFFFFF"/>
        <w:spacing w:after="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принимать активное участие в обсуждении вопросов выбора школьной формы, ее фасона;</w:t>
      </w:r>
    </w:p>
    <w:p w:rsidR="006D3C2E" w:rsidRPr="006D3C2E" w:rsidRDefault="006D3C2E" w:rsidP="006D3C2E">
      <w:pPr>
        <w:numPr>
          <w:ilvl w:val="0"/>
          <w:numId w:val="7"/>
        </w:numPr>
        <w:shd w:val="clear" w:color="auto" w:fill="FFFFFF"/>
        <w:spacing w:after="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вносить предложения администрации образовательной организации по вопросам </w:t>
      </w:r>
      <w:proofErr w:type="gramStart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обеспечения школьной формой</w:t>
      </w:r>
      <w:proofErr w:type="gramEnd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 обучающихся из малообеспеченных и многодетных семей (согласно п. 4 Постановления правительства РД №303 и Письму Минобразования России от 28.03.2013г №ДГ-65/08 «Об установлении требований к одежде обучающихся»).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1"/>
          <w:szCs w:val="21"/>
          <w:lang w:eastAsia="ru-RU"/>
        </w:rPr>
        <w:t>4.3.2. Учитель, классный руководитель обязан:</w:t>
      </w:r>
    </w:p>
    <w:p w:rsidR="006D3C2E" w:rsidRPr="006D3C2E" w:rsidRDefault="006D3C2E" w:rsidP="006D3C2E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проводить с родителями (законными представителями) обучающихся разъяснительную работу по исполнению настоящего Положения;</w:t>
      </w:r>
    </w:p>
    <w:p w:rsidR="006D3C2E" w:rsidRPr="006D3C2E" w:rsidRDefault="006D3C2E" w:rsidP="006D3C2E">
      <w:pPr>
        <w:numPr>
          <w:ilvl w:val="0"/>
          <w:numId w:val="8"/>
        </w:numPr>
        <w:shd w:val="clear" w:color="auto" w:fill="FFFFFF"/>
        <w:spacing w:after="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осуществлять ежедневный контроль за внешним видом обучающихся;</w:t>
      </w:r>
    </w:p>
    <w:p w:rsidR="006D3C2E" w:rsidRPr="006D3C2E" w:rsidRDefault="006D3C2E" w:rsidP="006D3C2E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своевременно (в день наличия факта) ставить родителей в известность об отсутствии школьной формы у обучающегося;</w:t>
      </w:r>
    </w:p>
    <w:p w:rsidR="006D3C2E" w:rsidRPr="006D3C2E" w:rsidRDefault="006D3C2E" w:rsidP="006D3C2E">
      <w:pPr>
        <w:numPr>
          <w:ilvl w:val="0"/>
          <w:numId w:val="9"/>
        </w:numPr>
        <w:shd w:val="clear" w:color="auto" w:fill="FFFFFF"/>
        <w:spacing w:after="0" w:line="242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действовать в рамках своей компетенции на основании должностной инструкции</w:t>
      </w:r>
      <w:r w:rsidRPr="006D3C2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6D3C2E" w:rsidRPr="006D3C2E" w:rsidRDefault="006D3C2E" w:rsidP="006D3C2E">
      <w:pPr>
        <w:shd w:val="clear" w:color="auto" w:fill="FFFFFF"/>
        <w:spacing w:after="20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8"/>
          <w:szCs w:val="28"/>
          <w:lang w:val="en-US" w:eastAsia="ru-RU"/>
        </w:rPr>
        <w:t>V</w:t>
      </w:r>
      <w:r w:rsidRPr="006D3C2E">
        <w:rPr>
          <w:rFonts w:ascii="Bookman Old Style" w:eastAsia="Times New Roman" w:hAnsi="Bookman Old Style" w:cs="Tahoma"/>
          <w:b/>
          <w:bCs/>
          <w:color w:val="555555"/>
          <w:sz w:val="28"/>
          <w:szCs w:val="28"/>
          <w:lang w:eastAsia="ru-RU"/>
        </w:rPr>
        <w:t>. Меры административного воздействия</w:t>
      </w:r>
    </w:p>
    <w:p w:rsidR="006D3C2E" w:rsidRPr="006D3C2E" w:rsidRDefault="006D3C2E" w:rsidP="006D3C2E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5.1. Настоящее Положение является локальным актом МБОУ </w:t>
      </w:r>
      <w:r w:rsidR="00706E4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ООШ </w:t>
      </w:r>
      <w:proofErr w:type="spellStart"/>
      <w:r w:rsidR="00706E4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с.Холчук</w:t>
      </w:r>
      <w:proofErr w:type="spellEnd"/>
      <w:r w:rsidR="00706E4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 </w:t>
      </w: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и обязательно д</w:t>
      </w:r>
      <w:r w:rsidR="00706E4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ля выполнения обучающимися 1-4</w:t>
      </w: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х классов и их родителями (законными представителями).</w:t>
      </w:r>
    </w:p>
    <w:p w:rsidR="006D3C2E" w:rsidRPr="006D3C2E" w:rsidRDefault="006D3C2E" w:rsidP="006D3C2E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5.2.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6D3C2E" w:rsidRPr="006D3C2E" w:rsidRDefault="006D3C2E" w:rsidP="006D3C2E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5.3. За нарушение данного Положения к обучающимся могут применяться следующие виды дисциплинарной ответственности: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•        вызов родителей (законных представителей) для беседы с классным руководителем, админи</w:t>
      </w:r>
      <w:r w:rsidR="00706E4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страцией МБОУ ООШ </w:t>
      </w:r>
      <w:proofErr w:type="spellStart"/>
      <w:r w:rsidR="00706E4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с.Холчук</w:t>
      </w:r>
      <w:proofErr w:type="spellEnd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•        вызов обучающегося вместе с родителями (законными представителями) на </w:t>
      </w:r>
      <w:proofErr w:type="gramStart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заседание  Совета</w:t>
      </w:r>
      <w:proofErr w:type="gramEnd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 Профилактики;</w:t>
      </w:r>
    </w:p>
    <w:p w:rsidR="006D3C2E" w:rsidRPr="006D3C2E" w:rsidRDefault="006D3C2E" w:rsidP="006D3C2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•        постановка обучающегося на </w:t>
      </w:r>
      <w:proofErr w:type="spellStart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внутришкольный</w:t>
      </w:r>
      <w:proofErr w:type="spellEnd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 контроль;</w:t>
      </w:r>
    </w:p>
    <w:p w:rsidR="006D3C2E" w:rsidRPr="006D3C2E" w:rsidRDefault="006D3C2E" w:rsidP="006D3C2E">
      <w:pPr>
        <w:shd w:val="clear" w:color="auto" w:fill="FFFFFF"/>
        <w:spacing w:after="20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7.4.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b/>
          <w:bCs/>
          <w:color w:val="555555"/>
          <w:sz w:val="28"/>
          <w:szCs w:val="28"/>
          <w:lang w:val="en-US" w:eastAsia="ru-RU"/>
        </w:rPr>
        <w:t>VI</w:t>
      </w:r>
      <w:r w:rsidRPr="006D3C2E">
        <w:rPr>
          <w:rFonts w:ascii="Bookman Old Style" w:eastAsia="Times New Roman" w:hAnsi="Bookman Old Style" w:cs="Tahoma"/>
          <w:b/>
          <w:bCs/>
          <w:color w:val="555555"/>
          <w:sz w:val="28"/>
          <w:szCs w:val="28"/>
          <w:lang w:eastAsia="ru-RU"/>
        </w:rPr>
        <w:t>. Заключительные положения.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6.1. Решение о введении единых требований к школьной форме и внешнему</w:t>
      </w:r>
      <w:r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 виду обучающихся МБОУ ООШ </w:t>
      </w:r>
      <w:proofErr w:type="spellStart"/>
      <w:r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с.Холчук</w:t>
      </w:r>
      <w:proofErr w:type="spellEnd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 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6.2.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</w:p>
    <w:p w:rsidR="006D3C2E" w:rsidRPr="006D3C2E" w:rsidRDefault="006D3C2E" w:rsidP="006D3C2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6.3.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</w:p>
    <w:p w:rsidR="00F77531" w:rsidRPr="00706E4E" w:rsidRDefault="006D3C2E" w:rsidP="00706E4E">
      <w:pPr>
        <w:shd w:val="clear" w:color="auto" w:fill="FFFFFF"/>
        <w:spacing w:after="13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6.4. Контроль за соблюдением обучающимися единых требований к школьной форме и внешнему виду осуществл</w:t>
      </w:r>
      <w:r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 xml:space="preserve">яют все сотрудники МБОУ ООШ </w:t>
      </w:r>
      <w:proofErr w:type="spellStart"/>
      <w:r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с.Холчук</w:t>
      </w:r>
      <w:proofErr w:type="spellEnd"/>
      <w:r w:rsidRPr="006D3C2E">
        <w:rPr>
          <w:rFonts w:ascii="Bookman Old Style" w:eastAsia="Times New Roman" w:hAnsi="Bookman Old Style" w:cs="Tahoma"/>
          <w:color w:val="555555"/>
          <w:sz w:val="21"/>
          <w:szCs w:val="21"/>
          <w:lang w:eastAsia="ru-RU"/>
        </w:rPr>
        <w:t>, относящиеся к административному, педагогическому и учебно-вспомогательному персоналу.</w:t>
      </w:r>
    </w:p>
    <w:sectPr w:rsidR="00F77531" w:rsidRPr="0070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22F19"/>
    <w:multiLevelType w:val="multilevel"/>
    <w:tmpl w:val="3BDC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02415B"/>
    <w:multiLevelType w:val="multilevel"/>
    <w:tmpl w:val="E834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D9799C"/>
    <w:multiLevelType w:val="multilevel"/>
    <w:tmpl w:val="5F02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D9645D"/>
    <w:multiLevelType w:val="multilevel"/>
    <w:tmpl w:val="39B4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14324B"/>
    <w:multiLevelType w:val="multilevel"/>
    <w:tmpl w:val="4364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5B4A59"/>
    <w:multiLevelType w:val="multilevel"/>
    <w:tmpl w:val="EC9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A0442B"/>
    <w:multiLevelType w:val="multilevel"/>
    <w:tmpl w:val="AF90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6854A2"/>
    <w:multiLevelType w:val="multilevel"/>
    <w:tmpl w:val="265A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BE78F7"/>
    <w:multiLevelType w:val="multilevel"/>
    <w:tmpl w:val="D6B4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84"/>
    <w:rsid w:val="00611B4F"/>
    <w:rsid w:val="00612977"/>
    <w:rsid w:val="006D3C2E"/>
    <w:rsid w:val="006F1DB2"/>
    <w:rsid w:val="00706E4E"/>
    <w:rsid w:val="009F7884"/>
    <w:rsid w:val="00D447D2"/>
    <w:rsid w:val="00E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ED445-69F0-4A48-B7A1-2559EB01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2022-12-22T10:38:00Z</cp:lastPrinted>
  <dcterms:created xsi:type="dcterms:W3CDTF">2022-12-22T10:15:00Z</dcterms:created>
  <dcterms:modified xsi:type="dcterms:W3CDTF">2022-12-22T10:48:00Z</dcterms:modified>
</cp:coreProperties>
</file>