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67" w:rsidRPr="00E23067" w:rsidRDefault="00E23067" w:rsidP="00E2306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067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38200" cy="1039097"/>
            <wp:effectExtent l="19050" t="0" r="0" b="0"/>
            <wp:docPr id="3" name="Рисунок 1" descr="C:\Users\Шенне\Downloads\XPZKWpUCp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нне\Downloads\XPZKWpUCp2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067" w:rsidRPr="00E23067" w:rsidRDefault="00E23067" w:rsidP="00E2306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УЧРЕЖДЕНИЕ</w:t>
      </w:r>
    </w:p>
    <w:p w:rsidR="00E23067" w:rsidRPr="00E23067" w:rsidRDefault="00E23067" w:rsidP="00E23067">
      <w:pPr>
        <w:pBdr>
          <w:bottom w:val="double" w:sz="6" w:space="1" w:color="auto"/>
        </w:pBd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 ЧЕДИ-ХОЛЬСКОГО КОЖУУНА</w:t>
      </w:r>
    </w:p>
    <w:p w:rsidR="00E23067" w:rsidRPr="00E23067" w:rsidRDefault="00E23067" w:rsidP="00E23067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067" w:rsidRPr="00E23067" w:rsidRDefault="00E23067" w:rsidP="00E23067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067" w:rsidRPr="00E23067" w:rsidRDefault="00E23067" w:rsidP="00E23067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E23067" w:rsidRPr="00E23067" w:rsidRDefault="00E23067" w:rsidP="00E230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067" w:rsidRPr="00E23067" w:rsidRDefault="00E23067" w:rsidP="00E23067">
      <w:pPr>
        <w:jc w:val="both"/>
        <w:rPr>
          <w:rFonts w:ascii="Times New Roman" w:eastAsia="Times New Roman" w:hAnsi="Times New Roman" w:cs="Times New Roman"/>
          <w:szCs w:val="28"/>
        </w:rPr>
      </w:pPr>
      <w:r w:rsidRPr="00E23067">
        <w:rPr>
          <w:rFonts w:ascii="Times New Roman" w:eastAsia="Times New Roman" w:hAnsi="Times New Roman" w:cs="Times New Roman"/>
          <w:szCs w:val="28"/>
        </w:rPr>
        <w:t xml:space="preserve">№ </w:t>
      </w:r>
      <w:r w:rsidRPr="00E23067">
        <w:rPr>
          <w:rFonts w:ascii="Times New Roman" w:eastAsia="Times New Roman" w:hAnsi="Times New Roman" w:cs="Times New Roman"/>
          <w:szCs w:val="28"/>
          <w:u w:val="single"/>
        </w:rPr>
        <w:t xml:space="preserve"> </w:t>
      </w:r>
      <w:r w:rsidR="005E67C5" w:rsidRPr="005E67C5">
        <w:rPr>
          <w:rFonts w:ascii="Times New Roman" w:eastAsia="Times New Roman" w:hAnsi="Times New Roman" w:cs="Times New Roman"/>
          <w:szCs w:val="28"/>
        </w:rPr>
        <w:t>___</w:t>
      </w:r>
      <w:r w:rsidRPr="00E23067">
        <w:rPr>
          <w:rFonts w:ascii="Times New Roman" w:eastAsia="Times New Roman" w:hAnsi="Times New Roman" w:cs="Times New Roman"/>
          <w:szCs w:val="28"/>
        </w:rPr>
        <w:t xml:space="preserve">_                                                                     </w:t>
      </w:r>
      <w:r w:rsidR="00C260DB">
        <w:rPr>
          <w:rFonts w:ascii="Times New Roman" w:eastAsia="Times New Roman" w:hAnsi="Times New Roman" w:cs="Times New Roman"/>
          <w:szCs w:val="28"/>
        </w:rPr>
        <w:t xml:space="preserve">                          от «___</w:t>
      </w:r>
      <w:r w:rsidRPr="00E23067">
        <w:rPr>
          <w:rFonts w:ascii="Times New Roman" w:eastAsia="Times New Roman" w:hAnsi="Times New Roman" w:cs="Times New Roman"/>
          <w:szCs w:val="28"/>
        </w:rPr>
        <w:t xml:space="preserve">»  декабря 2020 г.                                                                    </w:t>
      </w:r>
    </w:p>
    <w:p w:rsidR="00E23067" w:rsidRPr="00E23067" w:rsidRDefault="00E23067" w:rsidP="00E230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067" w:rsidRPr="00E23067" w:rsidRDefault="00E23067" w:rsidP="00E230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067">
        <w:rPr>
          <w:rFonts w:ascii="Times New Roman" w:eastAsia="Times New Roman" w:hAnsi="Times New Roman" w:cs="Times New Roman"/>
          <w:sz w:val="28"/>
          <w:szCs w:val="28"/>
        </w:rPr>
        <w:t>с. Хову-Аксы</w:t>
      </w:r>
    </w:p>
    <w:p w:rsidR="00E23067" w:rsidRPr="00E23067" w:rsidRDefault="00E23067" w:rsidP="00E23067">
      <w:pPr>
        <w:pStyle w:val="20"/>
        <w:shd w:val="clear" w:color="auto" w:fill="auto"/>
        <w:spacing w:before="0" w:after="209"/>
      </w:pPr>
    </w:p>
    <w:p w:rsidR="005E67C5" w:rsidRPr="005E67C5" w:rsidRDefault="00E23067" w:rsidP="005E67C5">
      <w:pPr>
        <w:pStyle w:val="20"/>
        <w:shd w:val="clear" w:color="auto" w:fill="auto"/>
        <w:spacing w:before="0" w:after="0" w:line="360" w:lineRule="auto"/>
        <w:rPr>
          <w:color w:val="000000"/>
          <w:sz w:val="26"/>
          <w:szCs w:val="26"/>
        </w:rPr>
      </w:pPr>
      <w:r w:rsidRPr="005E67C5">
        <w:rPr>
          <w:color w:val="000000"/>
          <w:sz w:val="26"/>
          <w:szCs w:val="26"/>
        </w:rPr>
        <w:t xml:space="preserve">О проведении </w:t>
      </w:r>
      <w:r w:rsidR="005E67C5" w:rsidRPr="005E67C5">
        <w:rPr>
          <w:color w:val="000000"/>
          <w:sz w:val="26"/>
          <w:szCs w:val="26"/>
        </w:rPr>
        <w:t>муниципальной</w:t>
      </w:r>
      <w:r w:rsidRPr="005E67C5">
        <w:rPr>
          <w:color w:val="000000"/>
          <w:sz w:val="26"/>
          <w:szCs w:val="26"/>
        </w:rPr>
        <w:t xml:space="preserve"> профилактической операции «Ура, каникулы!» </w:t>
      </w:r>
    </w:p>
    <w:p w:rsidR="00E23067" w:rsidRPr="005E67C5" w:rsidRDefault="00E23067" w:rsidP="005E67C5">
      <w:pPr>
        <w:pStyle w:val="20"/>
        <w:shd w:val="clear" w:color="auto" w:fill="auto"/>
        <w:spacing w:before="0" w:after="0" w:line="360" w:lineRule="auto"/>
        <w:rPr>
          <w:sz w:val="26"/>
          <w:szCs w:val="26"/>
        </w:rPr>
      </w:pPr>
      <w:r w:rsidRPr="005E67C5">
        <w:rPr>
          <w:color w:val="000000"/>
          <w:sz w:val="26"/>
          <w:szCs w:val="26"/>
        </w:rPr>
        <w:t xml:space="preserve">в образовательных </w:t>
      </w:r>
      <w:r w:rsidRPr="005E67C5">
        <w:rPr>
          <w:sz w:val="26"/>
          <w:szCs w:val="26"/>
        </w:rPr>
        <w:t>учреждениях Чеди-Хольского кожууна</w:t>
      </w:r>
    </w:p>
    <w:p w:rsidR="005E67C5" w:rsidRDefault="005E67C5" w:rsidP="00E23067">
      <w:pPr>
        <w:pStyle w:val="4"/>
        <w:shd w:val="clear" w:color="auto" w:fill="auto"/>
        <w:spacing w:after="0" w:line="365" w:lineRule="exact"/>
        <w:ind w:left="20" w:firstLine="540"/>
        <w:jc w:val="both"/>
      </w:pPr>
    </w:p>
    <w:p w:rsidR="00E23067" w:rsidRPr="00E23067" w:rsidRDefault="00E23067" w:rsidP="00E23067">
      <w:pPr>
        <w:pStyle w:val="4"/>
        <w:shd w:val="clear" w:color="auto" w:fill="auto"/>
        <w:spacing w:after="0" w:line="365" w:lineRule="exact"/>
        <w:ind w:left="20" w:firstLine="540"/>
        <w:jc w:val="both"/>
      </w:pPr>
      <w:r w:rsidRPr="00E23067">
        <w:t>Во исполнени</w:t>
      </w:r>
      <w:r>
        <w:t>е</w:t>
      </w:r>
      <w:r w:rsidRPr="00E23067">
        <w:t xml:space="preserve"> Приказа Министерства образования и науки Республики Тыва от 09.12.2020г. №1156-д,</w:t>
      </w:r>
    </w:p>
    <w:p w:rsidR="00E23067" w:rsidRPr="00E23067" w:rsidRDefault="00E23067" w:rsidP="00E23067">
      <w:pPr>
        <w:pStyle w:val="4"/>
        <w:shd w:val="clear" w:color="auto" w:fill="auto"/>
        <w:spacing w:after="0" w:line="365" w:lineRule="exact"/>
        <w:ind w:left="20" w:firstLine="540"/>
        <w:jc w:val="both"/>
      </w:pPr>
      <w:r w:rsidRPr="00E23067">
        <w:rPr>
          <w:color w:val="000000"/>
        </w:rPr>
        <w:t>ПРИКАЗЫВАЮ: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 xml:space="preserve">Провести с 26 декабря 2020 по 10 января 2021 гг. в образовательных </w:t>
      </w:r>
      <w:r w:rsidRPr="00E23067">
        <w:t xml:space="preserve">учреждениях Чеди-Хольского кожууна </w:t>
      </w:r>
      <w:r w:rsidRPr="00E23067">
        <w:rPr>
          <w:color w:val="000000"/>
        </w:rPr>
        <w:t>профилактическую операцию «Ура, каникулы!» (далее - Операция).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48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Утвердить прилагаемые: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14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Положение о проведении Операции;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комплексный план мероприятий по проведению Операции.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 xml:space="preserve">Руководителям </w:t>
      </w:r>
      <w:r w:rsidRPr="00E23067">
        <w:t>ОО кожууна</w:t>
      </w:r>
      <w:r w:rsidRPr="00E23067">
        <w:rPr>
          <w:color w:val="000000"/>
        </w:rPr>
        <w:t>: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 xml:space="preserve">назначить приказами ответственных лиц за организацию и проведение Операции в </w:t>
      </w:r>
      <w:r w:rsidRPr="00E23067">
        <w:t>образовательных учреждениях</w:t>
      </w:r>
      <w:r w:rsidRPr="00E23067">
        <w:rPr>
          <w:color w:val="000000"/>
        </w:rPr>
        <w:t>;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обеспечить организацию и проведение мероприятий согласно плану;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912"/>
        </w:tabs>
        <w:spacing w:after="0" w:line="370" w:lineRule="exact"/>
        <w:ind w:right="20" w:firstLine="580"/>
        <w:jc w:val="both"/>
      </w:pPr>
      <w:r w:rsidRPr="00E23067">
        <w:rPr>
          <w:color w:val="000000"/>
        </w:rPr>
        <w:t>представить итоговую и</w:t>
      </w:r>
      <w:r w:rsidR="00C260DB">
        <w:rPr>
          <w:color w:val="000000"/>
        </w:rPr>
        <w:t>нформацию для свода в срок до 10</w:t>
      </w:r>
      <w:r w:rsidRPr="00E23067">
        <w:rPr>
          <w:color w:val="000000"/>
        </w:rPr>
        <w:t xml:space="preserve"> января 2021 года на адрес </w:t>
      </w:r>
      <w:proofErr w:type="spellStart"/>
      <w:r w:rsidRPr="00E23067">
        <w:rPr>
          <w:color w:val="000000"/>
        </w:rPr>
        <w:t>эл</w:t>
      </w:r>
      <w:proofErr w:type="spellEnd"/>
      <w:r w:rsidRPr="00E23067">
        <w:rPr>
          <w:color w:val="000000"/>
        </w:rPr>
        <w:t xml:space="preserve">. почты: </w:t>
      </w:r>
      <w:proofErr w:type="spellStart"/>
      <w:r w:rsidRPr="00E23067">
        <w:rPr>
          <w:rStyle w:val="3"/>
        </w:rPr>
        <w:t>uo</w:t>
      </w:r>
      <w:proofErr w:type="spellEnd"/>
      <w:r w:rsidRPr="00E23067">
        <w:rPr>
          <w:rStyle w:val="3"/>
          <w:lang w:val="ru-RU"/>
        </w:rPr>
        <w:t>_</w:t>
      </w:r>
      <w:proofErr w:type="spellStart"/>
      <w:r w:rsidRPr="00E23067">
        <w:rPr>
          <w:rStyle w:val="3"/>
        </w:rPr>
        <w:t>chedikhol</w:t>
      </w:r>
      <w:proofErr w:type="spellEnd"/>
      <w:r w:rsidRPr="00E23067">
        <w:rPr>
          <w:color w:val="000000"/>
        </w:rPr>
        <w:t>.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54"/>
        </w:tabs>
        <w:spacing w:after="0" w:line="370" w:lineRule="exact"/>
        <w:ind w:right="20" w:firstLine="580"/>
        <w:jc w:val="both"/>
      </w:pPr>
      <w:proofErr w:type="gramStart"/>
      <w:r w:rsidRPr="00E23067">
        <w:rPr>
          <w:color w:val="000000"/>
        </w:rPr>
        <w:t>Контроль за</w:t>
      </w:r>
      <w:proofErr w:type="gramEnd"/>
      <w:r w:rsidRPr="00E23067">
        <w:rPr>
          <w:color w:val="000000"/>
        </w:rPr>
        <w:t xml:space="preserve"> исполнением настоящего приказа возложить на </w:t>
      </w:r>
      <w:r w:rsidR="00C260DB">
        <w:rPr>
          <w:color w:val="000000"/>
        </w:rPr>
        <w:t xml:space="preserve"> и.о. </w:t>
      </w:r>
      <w:r>
        <w:rPr>
          <w:color w:val="000000"/>
        </w:rPr>
        <w:t>ведущего специалиста по профилактике правонарушений</w:t>
      </w:r>
      <w:r w:rsidR="00C260DB">
        <w:rPr>
          <w:color w:val="000000"/>
        </w:rPr>
        <w:t xml:space="preserve"> </w:t>
      </w:r>
      <w:proofErr w:type="spellStart"/>
      <w:r w:rsidR="00C260DB">
        <w:rPr>
          <w:color w:val="000000"/>
        </w:rPr>
        <w:t>Бадыжик</w:t>
      </w:r>
      <w:proofErr w:type="spellEnd"/>
      <w:r w:rsidR="00C260DB">
        <w:rPr>
          <w:color w:val="000000"/>
        </w:rPr>
        <w:t xml:space="preserve"> Ч.Н.</w:t>
      </w:r>
    </w:p>
    <w:p w:rsidR="00E23067" w:rsidRPr="00E23067" w:rsidRDefault="00E23067" w:rsidP="00E23067">
      <w:pPr>
        <w:pStyle w:val="4"/>
        <w:shd w:val="clear" w:color="auto" w:fill="auto"/>
        <w:tabs>
          <w:tab w:val="left" w:pos="854"/>
        </w:tabs>
        <w:spacing w:after="0" w:line="370" w:lineRule="exact"/>
        <w:ind w:right="20"/>
        <w:jc w:val="both"/>
      </w:pPr>
    </w:p>
    <w:p w:rsidR="00E23067" w:rsidRPr="00E23067" w:rsidRDefault="00E23067" w:rsidP="00E23067">
      <w:pPr>
        <w:pStyle w:val="4"/>
        <w:shd w:val="clear" w:color="auto" w:fill="auto"/>
        <w:tabs>
          <w:tab w:val="left" w:pos="854"/>
        </w:tabs>
        <w:spacing w:after="0" w:line="370" w:lineRule="exact"/>
        <w:ind w:right="20"/>
        <w:jc w:val="both"/>
      </w:pPr>
    </w:p>
    <w:p w:rsidR="00E23067" w:rsidRPr="00E23067" w:rsidRDefault="00E23067" w:rsidP="00E23067">
      <w:pPr>
        <w:spacing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23067">
        <w:rPr>
          <w:rFonts w:ascii="Times New Roman" w:eastAsia="Times New Roman" w:hAnsi="Times New Roman" w:cs="Times New Roman"/>
          <w:szCs w:val="28"/>
        </w:rPr>
        <w:t xml:space="preserve">И.о. начальника МУ Управления образования </w:t>
      </w:r>
    </w:p>
    <w:p w:rsidR="00E23067" w:rsidRPr="00E23067" w:rsidRDefault="00E23067" w:rsidP="00E23067">
      <w:pPr>
        <w:spacing w:line="360" w:lineRule="auto"/>
        <w:jc w:val="center"/>
        <w:rPr>
          <w:rFonts w:ascii="Times New Roman" w:eastAsia="Times New Roman" w:hAnsi="Times New Roman" w:cs="Times New Roman"/>
          <w:szCs w:val="28"/>
        </w:rPr>
        <w:sectPr w:rsidR="00E23067" w:rsidRPr="00E23067" w:rsidSect="005E67C5">
          <w:pgSz w:w="11907" w:h="16839" w:code="9"/>
          <w:pgMar w:top="992" w:right="851" w:bottom="992" w:left="1134" w:header="0" w:footer="6" w:gutter="0"/>
          <w:cols w:space="720"/>
          <w:noEndnote/>
          <w:docGrid w:linePitch="360"/>
        </w:sectPr>
      </w:pPr>
      <w:r w:rsidRPr="00E23067">
        <w:rPr>
          <w:rFonts w:ascii="Times New Roman" w:eastAsia="Times New Roman" w:hAnsi="Times New Roman" w:cs="Times New Roman"/>
          <w:szCs w:val="28"/>
        </w:rPr>
        <w:t xml:space="preserve">Чеди-Хольского кожууна                                                                                А.В. </w:t>
      </w:r>
      <w:proofErr w:type="spellStart"/>
      <w:r w:rsidRPr="00E23067">
        <w:rPr>
          <w:rFonts w:ascii="Times New Roman" w:eastAsia="Times New Roman" w:hAnsi="Times New Roman" w:cs="Times New Roman"/>
          <w:szCs w:val="28"/>
        </w:rPr>
        <w:t>Сазан-оол</w:t>
      </w:r>
      <w:proofErr w:type="spellEnd"/>
    </w:p>
    <w:p w:rsidR="00E23067" w:rsidRPr="005E67C5" w:rsidRDefault="00E2306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  <w:r w:rsidRPr="005E67C5">
        <w:rPr>
          <w:rFonts w:ascii="Times New Roman" w:hAnsi="Times New Roman" w:cs="Times New Roman"/>
          <w:i/>
          <w:sz w:val="20"/>
        </w:rPr>
        <w:lastRenderedPageBreak/>
        <w:t xml:space="preserve">Приложение № 1 к приказу </w:t>
      </w:r>
    </w:p>
    <w:p w:rsidR="00E23067" w:rsidRPr="005E67C5" w:rsidRDefault="00E2306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  <w:r w:rsidRPr="005E67C5">
        <w:rPr>
          <w:rFonts w:ascii="Times New Roman" w:hAnsi="Times New Roman" w:cs="Times New Roman"/>
          <w:i/>
          <w:sz w:val="20"/>
        </w:rPr>
        <w:t>МУ УО Чеди-Хольского кожууна от « 11</w:t>
      </w:r>
      <w:r w:rsidRPr="005E67C5">
        <w:rPr>
          <w:rStyle w:val="41"/>
          <w:rFonts w:eastAsia="CordiaUPC"/>
          <w:i/>
          <w:sz w:val="20"/>
        </w:rPr>
        <w:t xml:space="preserve"> </w:t>
      </w:r>
      <w:r w:rsidRPr="005E67C5">
        <w:rPr>
          <w:rFonts w:ascii="Times New Roman" w:hAnsi="Times New Roman" w:cs="Times New Roman"/>
          <w:i/>
          <w:sz w:val="20"/>
        </w:rPr>
        <w:t xml:space="preserve">» декабря 2020 г. № </w:t>
      </w:r>
    </w:p>
    <w:p w:rsidR="00E23067" w:rsidRPr="005E67C5" w:rsidRDefault="00E23067" w:rsidP="00E23067">
      <w:pPr>
        <w:pStyle w:val="20"/>
        <w:shd w:val="clear" w:color="auto" w:fill="auto"/>
        <w:spacing w:before="0" w:after="0" w:line="322" w:lineRule="exact"/>
        <w:rPr>
          <w:color w:val="000000"/>
          <w:sz w:val="16"/>
        </w:rPr>
      </w:pPr>
    </w:p>
    <w:p w:rsidR="00E23067" w:rsidRPr="005E67C5" w:rsidRDefault="00E23067" w:rsidP="00E23067">
      <w:pPr>
        <w:pStyle w:val="20"/>
        <w:shd w:val="clear" w:color="auto" w:fill="auto"/>
        <w:spacing w:before="0" w:after="0" w:line="322" w:lineRule="exact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ПОЛОЖЕНИЕ</w:t>
      </w:r>
    </w:p>
    <w:p w:rsidR="00647652" w:rsidRPr="005E67C5" w:rsidRDefault="00E23067" w:rsidP="00647652">
      <w:pPr>
        <w:pStyle w:val="4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5E67C5">
        <w:rPr>
          <w:color w:val="000000"/>
          <w:sz w:val="24"/>
          <w:szCs w:val="24"/>
        </w:rPr>
        <w:t xml:space="preserve">о проведении </w:t>
      </w:r>
      <w:r w:rsidR="004462E6" w:rsidRPr="005E67C5">
        <w:rPr>
          <w:color w:val="000000"/>
          <w:sz w:val="24"/>
          <w:szCs w:val="24"/>
        </w:rPr>
        <w:t>муниципальной</w:t>
      </w:r>
      <w:r w:rsidRPr="005E67C5">
        <w:rPr>
          <w:color w:val="000000"/>
          <w:sz w:val="24"/>
          <w:szCs w:val="24"/>
        </w:rPr>
        <w:t xml:space="preserve"> профилактической операции «Ура, каникулы!» в образовательных </w:t>
      </w:r>
      <w:r w:rsidRPr="005E67C5">
        <w:rPr>
          <w:sz w:val="24"/>
          <w:szCs w:val="24"/>
        </w:rPr>
        <w:t>учреждениях Чеди-Хольского кожууна</w:t>
      </w:r>
      <w:r w:rsidRPr="005E67C5">
        <w:rPr>
          <w:color w:val="000000"/>
          <w:sz w:val="24"/>
          <w:szCs w:val="24"/>
        </w:rPr>
        <w:t xml:space="preserve"> </w:t>
      </w:r>
    </w:p>
    <w:p w:rsidR="00E23067" w:rsidRPr="005E67C5" w:rsidRDefault="00E23067" w:rsidP="00647652">
      <w:pPr>
        <w:pStyle w:val="4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5E67C5">
        <w:rPr>
          <w:color w:val="000000"/>
          <w:sz w:val="24"/>
          <w:szCs w:val="24"/>
        </w:rPr>
        <w:t>с 26 декабря 2020 года по 10 января 2021 года</w:t>
      </w:r>
    </w:p>
    <w:p w:rsidR="00E23067" w:rsidRPr="005E67C5" w:rsidRDefault="00E23067" w:rsidP="00E23067">
      <w:pPr>
        <w:pStyle w:val="20"/>
        <w:shd w:val="clear" w:color="auto" w:fill="auto"/>
        <w:spacing w:before="0" w:after="0" w:line="317" w:lineRule="exact"/>
        <w:ind w:left="3800"/>
        <w:jc w:val="left"/>
        <w:rPr>
          <w:sz w:val="24"/>
          <w:szCs w:val="24"/>
        </w:rPr>
      </w:pPr>
      <w:r w:rsidRPr="005E67C5">
        <w:rPr>
          <w:rStyle w:val="2David10pt1pt"/>
          <w:rFonts w:ascii="Times New Roman" w:hAnsi="Times New Roman" w:cs="Times New Roman"/>
          <w:i w:val="0"/>
          <w:sz w:val="24"/>
          <w:szCs w:val="24"/>
        </w:rPr>
        <w:t>I.</w:t>
      </w:r>
      <w:r w:rsidRPr="005E67C5">
        <w:rPr>
          <w:color w:val="000000"/>
          <w:sz w:val="24"/>
          <w:szCs w:val="24"/>
        </w:rPr>
        <w:t xml:space="preserve"> Общие положения</w:t>
      </w:r>
    </w:p>
    <w:p w:rsidR="00E23067" w:rsidRPr="005E67C5" w:rsidRDefault="005E67C5" w:rsidP="00E23067">
      <w:pPr>
        <w:pStyle w:val="4"/>
        <w:numPr>
          <w:ilvl w:val="0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sz w:val="24"/>
          <w:szCs w:val="24"/>
        </w:rPr>
        <w:t>Муниципальная</w:t>
      </w:r>
      <w:r w:rsidR="00E23067" w:rsidRPr="005E67C5">
        <w:rPr>
          <w:color w:val="000000"/>
          <w:sz w:val="24"/>
          <w:szCs w:val="24"/>
        </w:rPr>
        <w:t xml:space="preserve"> профилактическая операция «Ура, каникулы» (далее - Операция) проводится </w:t>
      </w:r>
      <w:r w:rsidR="00E23067" w:rsidRPr="005E67C5">
        <w:rPr>
          <w:sz w:val="24"/>
          <w:szCs w:val="24"/>
        </w:rPr>
        <w:t>Управлением образования Чеди-Хольского кожууна</w:t>
      </w:r>
      <w:r w:rsidR="00E23067" w:rsidRPr="005E67C5">
        <w:rPr>
          <w:color w:val="000000"/>
          <w:sz w:val="24"/>
          <w:szCs w:val="24"/>
        </w:rPr>
        <w:t>.</w:t>
      </w:r>
    </w:p>
    <w:p w:rsidR="00E23067" w:rsidRPr="005E67C5" w:rsidRDefault="00E23067" w:rsidP="00E23067">
      <w:pPr>
        <w:pStyle w:val="4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Операция проводится в целях координации действий образовательных организаций по предупреждению развития негативных процессов в подростковой среде в дни проведения зимних каникул, созданию условий для максимального удовлетворения потребности в организованном досуге в дистанционном режиме, отдыхе детей и подростков, защиты их прав и законных интересов.</w:t>
      </w:r>
    </w:p>
    <w:p w:rsidR="00E23067" w:rsidRPr="005E67C5" w:rsidRDefault="00E23067" w:rsidP="00E23067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after="0" w:line="317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Основными задачами проведения операции являются:</w:t>
      </w:r>
    </w:p>
    <w:p w:rsidR="00E23067" w:rsidRPr="005E67C5" w:rsidRDefault="00E23067" w:rsidP="00E23067">
      <w:pPr>
        <w:pStyle w:val="4"/>
        <w:shd w:val="clear" w:color="auto" w:fill="auto"/>
        <w:tabs>
          <w:tab w:val="left" w:pos="0"/>
        </w:tabs>
        <w:spacing w:after="0" w:line="317" w:lineRule="exact"/>
        <w:ind w:firstLine="567"/>
        <w:jc w:val="both"/>
        <w:rPr>
          <w:sz w:val="24"/>
          <w:szCs w:val="24"/>
        </w:rPr>
      </w:pPr>
      <w:r w:rsidRPr="005E67C5">
        <w:rPr>
          <w:sz w:val="24"/>
          <w:szCs w:val="24"/>
        </w:rPr>
        <w:t xml:space="preserve">- </w:t>
      </w:r>
      <w:r w:rsidRPr="005E67C5">
        <w:rPr>
          <w:color w:val="000000"/>
          <w:sz w:val="24"/>
          <w:szCs w:val="24"/>
        </w:rPr>
        <w:t>выявление, устранение причин и условий, способствующих безнадзорности и совершению правонарушений несовершеннолетними, подготовка и реализация предложений об их устранении в период зимних каникул;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64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выявление семей, детей и подростков, находящихся в социально опасном положении, и оказание им всех видов социальной помощи;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обеспечение эффективных мер по укреплению общественного порядка на улицах, спортивных объектах, и других местах концентрации детей и подростков;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принятие мер по предупреждению противоправного поведения детей и подростков, фактов употребления ими наркотических средств, психотропных (или одурманивающих) веществ и спиртных напитков, пива, оказание социальной реабилитационной помощи;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850"/>
        </w:tabs>
        <w:spacing w:after="18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 xml:space="preserve">организация и проведение </w:t>
      </w:r>
      <w:proofErr w:type="spellStart"/>
      <w:r w:rsidRPr="005E67C5">
        <w:rPr>
          <w:color w:val="000000"/>
          <w:sz w:val="24"/>
          <w:szCs w:val="24"/>
        </w:rPr>
        <w:t>досуговых</w:t>
      </w:r>
      <w:proofErr w:type="spellEnd"/>
      <w:r w:rsidRPr="005E67C5">
        <w:rPr>
          <w:color w:val="000000"/>
          <w:sz w:val="24"/>
          <w:szCs w:val="24"/>
        </w:rPr>
        <w:t xml:space="preserve"> мероприятий с использованием дистанционных технологий по месту жительства детей и подростков, организация их полноценного отдыха, вовлечение в организованные формы досуга подростков, находящихся в социально опасном положении, соблюдение ограничительных мер по профилактике новой </w:t>
      </w:r>
      <w:proofErr w:type="spellStart"/>
      <w:r w:rsidRPr="005E67C5">
        <w:rPr>
          <w:color w:val="000000"/>
          <w:sz w:val="24"/>
          <w:szCs w:val="24"/>
        </w:rPr>
        <w:t>коронавирусной</w:t>
      </w:r>
      <w:proofErr w:type="spellEnd"/>
      <w:r w:rsidRPr="005E67C5">
        <w:rPr>
          <w:color w:val="000000"/>
          <w:sz w:val="24"/>
          <w:szCs w:val="24"/>
        </w:rPr>
        <w:t xml:space="preserve"> инфекции среди детского населения.</w:t>
      </w:r>
    </w:p>
    <w:p w:rsidR="00E23067" w:rsidRPr="005E67C5" w:rsidRDefault="00E23067" w:rsidP="00E23067">
      <w:pPr>
        <w:pStyle w:val="20"/>
        <w:numPr>
          <w:ilvl w:val="0"/>
          <w:numId w:val="4"/>
        </w:numPr>
        <w:shd w:val="clear" w:color="auto" w:fill="auto"/>
        <w:tabs>
          <w:tab w:val="left" w:pos="2868"/>
        </w:tabs>
        <w:spacing w:before="0" w:after="0" w:line="317" w:lineRule="exact"/>
        <w:ind w:left="2580"/>
        <w:jc w:val="left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Организация и проведение операции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099"/>
        </w:tabs>
        <w:spacing w:after="0" w:line="317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Операция проводится в 2 этапа: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63"/>
        </w:tabs>
        <w:spacing w:after="0" w:line="317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подготовительный этап - с 21 по 25 декабря 2020 года;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63"/>
        </w:tabs>
        <w:spacing w:after="0" w:line="322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основной этап - с 26 декабря 2020г. по 10 января 2021 года.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На подготовительном этапе (с 21 по 25 декабря 2020 года) необходимо принять организационные меры по составлению комплексного плана операции «Ура, к</w:t>
      </w:r>
      <w:r w:rsidRPr="005E67C5">
        <w:rPr>
          <w:sz w:val="24"/>
          <w:szCs w:val="24"/>
        </w:rPr>
        <w:t>аникулы!» в ОО кожууна</w:t>
      </w:r>
      <w:r w:rsidRPr="005E67C5">
        <w:rPr>
          <w:color w:val="000000"/>
          <w:sz w:val="24"/>
          <w:szCs w:val="24"/>
        </w:rPr>
        <w:t xml:space="preserve">, алгоритмов действий при различных ситуациях, графиков дежурств, плана </w:t>
      </w:r>
      <w:proofErr w:type="spellStart"/>
      <w:r w:rsidRPr="005E67C5">
        <w:rPr>
          <w:color w:val="000000"/>
          <w:sz w:val="24"/>
          <w:szCs w:val="24"/>
        </w:rPr>
        <w:t>досуговых</w:t>
      </w:r>
      <w:proofErr w:type="spellEnd"/>
      <w:r w:rsidRPr="005E67C5">
        <w:rPr>
          <w:color w:val="000000"/>
          <w:sz w:val="24"/>
          <w:szCs w:val="24"/>
        </w:rPr>
        <w:t xml:space="preserve"> мероприятий, инструктажей по комплексной безопасности.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 xml:space="preserve">На официальных сайтах и информационных стендах необходимо разместить комплексные </w:t>
      </w:r>
      <w:proofErr w:type="spellStart"/>
      <w:r w:rsidRPr="005E67C5">
        <w:rPr>
          <w:color w:val="000000"/>
          <w:sz w:val="24"/>
          <w:szCs w:val="24"/>
        </w:rPr>
        <w:t>досуговые</w:t>
      </w:r>
      <w:proofErr w:type="spellEnd"/>
      <w:r w:rsidRPr="005E67C5">
        <w:rPr>
          <w:color w:val="000000"/>
          <w:sz w:val="24"/>
          <w:szCs w:val="24"/>
        </w:rPr>
        <w:t xml:space="preserve"> планы, графики дежурств с указанием контактов ответственных лиц по учреждениям в период зимних каникул с использованием дистанционных форм работы.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В период основного этапа с 26 декабря 2020г. по 10 января 2021г. проводятся рейдовые и контрольные мероприятия согла</w:t>
      </w:r>
      <w:r w:rsidR="004462E6" w:rsidRPr="005E67C5">
        <w:rPr>
          <w:color w:val="000000"/>
          <w:sz w:val="24"/>
          <w:szCs w:val="24"/>
        </w:rPr>
        <w:t xml:space="preserve">сно </w:t>
      </w:r>
      <w:proofErr w:type="spellStart"/>
      <w:r w:rsidR="004462E6" w:rsidRPr="005E67C5">
        <w:rPr>
          <w:color w:val="000000"/>
          <w:sz w:val="24"/>
          <w:szCs w:val="24"/>
        </w:rPr>
        <w:t>досуговому</w:t>
      </w:r>
      <w:proofErr w:type="spellEnd"/>
      <w:r w:rsidR="004462E6" w:rsidRPr="005E67C5">
        <w:rPr>
          <w:color w:val="000000"/>
          <w:sz w:val="24"/>
          <w:szCs w:val="24"/>
        </w:rPr>
        <w:t xml:space="preserve"> плану и графикам дежурств</w:t>
      </w:r>
      <w:r w:rsidRPr="005E67C5">
        <w:rPr>
          <w:color w:val="000000"/>
          <w:sz w:val="24"/>
          <w:szCs w:val="24"/>
        </w:rPr>
        <w:t>.</w:t>
      </w:r>
    </w:p>
    <w:p w:rsidR="004462E6" w:rsidRPr="004462E6" w:rsidRDefault="004462E6" w:rsidP="00E23067">
      <w:pPr>
        <w:pStyle w:val="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580"/>
        <w:jc w:val="both"/>
        <w:sectPr w:rsidR="004462E6" w:rsidRPr="004462E6">
          <w:type w:val="continuous"/>
          <w:pgSz w:w="11909" w:h="16838"/>
          <w:pgMar w:top="1264" w:right="1111" w:bottom="1269" w:left="1131" w:header="0" w:footer="3" w:gutter="0"/>
          <w:cols w:space="720"/>
          <w:noEndnote/>
          <w:docGrid w:linePitch="360"/>
        </w:sectPr>
      </w:pPr>
    </w:p>
    <w:p w:rsidR="00E23067" w:rsidRPr="005E67C5" w:rsidRDefault="00E23067" w:rsidP="00E23067">
      <w:pPr>
        <w:ind w:left="11340" w:right="300" w:firstLine="1900"/>
        <w:rPr>
          <w:rFonts w:ascii="Times New Roman" w:hAnsi="Times New Roman" w:cs="Times New Roman"/>
          <w:i/>
          <w:sz w:val="20"/>
        </w:rPr>
      </w:pPr>
      <w:r w:rsidRPr="005E67C5">
        <w:rPr>
          <w:rFonts w:ascii="Times New Roman" w:hAnsi="Times New Roman" w:cs="Times New Roman"/>
          <w:i/>
          <w:sz w:val="20"/>
        </w:rPr>
        <w:lastRenderedPageBreak/>
        <w:t xml:space="preserve">Приложение № 2 к приказу МУ УО Чеди-Хольского кожууна от « </w:t>
      </w:r>
      <w:r w:rsidRPr="005E67C5">
        <w:rPr>
          <w:rStyle w:val="41"/>
          <w:rFonts w:eastAsia="Courier New"/>
          <w:i/>
          <w:sz w:val="20"/>
        </w:rPr>
        <w:t>_</w:t>
      </w:r>
      <w:r w:rsidR="00C260DB">
        <w:rPr>
          <w:rStyle w:val="41"/>
          <w:rFonts w:eastAsia="Courier New"/>
          <w:i/>
          <w:sz w:val="20"/>
          <w:u w:val="single"/>
        </w:rPr>
        <w:softHyphen/>
      </w:r>
      <w:r w:rsidR="00C260DB">
        <w:rPr>
          <w:rStyle w:val="41"/>
          <w:rFonts w:eastAsia="Courier New"/>
          <w:i/>
          <w:sz w:val="20"/>
          <w:u w:val="single"/>
        </w:rPr>
        <w:softHyphen/>
      </w:r>
      <w:r w:rsidR="00C260DB">
        <w:rPr>
          <w:rStyle w:val="41"/>
          <w:rFonts w:eastAsia="Courier New"/>
          <w:i/>
          <w:sz w:val="20"/>
          <w:u w:val="single"/>
        </w:rPr>
        <w:softHyphen/>
      </w:r>
      <w:r w:rsidR="00C260DB">
        <w:rPr>
          <w:rStyle w:val="41"/>
          <w:rFonts w:eastAsia="Courier New"/>
          <w:i/>
          <w:sz w:val="20"/>
          <w:u w:val="single"/>
        </w:rPr>
        <w:softHyphen/>
        <w:t>___</w:t>
      </w:r>
      <w:r w:rsidRPr="005E67C5">
        <w:rPr>
          <w:rStyle w:val="41"/>
          <w:rFonts w:eastAsia="Courier New"/>
          <w:i/>
          <w:sz w:val="20"/>
          <w:u w:val="single"/>
        </w:rPr>
        <w:t xml:space="preserve"> </w:t>
      </w:r>
      <w:r w:rsidRPr="005E67C5">
        <w:rPr>
          <w:rStyle w:val="41"/>
          <w:rFonts w:eastAsia="CordiaUPC"/>
          <w:i/>
          <w:sz w:val="20"/>
        </w:rPr>
        <w:t xml:space="preserve">» </w:t>
      </w:r>
      <w:r w:rsidRPr="005E67C5">
        <w:rPr>
          <w:rFonts w:ascii="Times New Roman" w:hAnsi="Times New Roman" w:cs="Times New Roman"/>
          <w:i/>
          <w:sz w:val="20"/>
        </w:rPr>
        <w:t>декабря 2020 г. №</w:t>
      </w:r>
      <w:r w:rsidR="00C260DB">
        <w:rPr>
          <w:rFonts w:ascii="Times New Roman" w:hAnsi="Times New Roman" w:cs="Times New Roman"/>
          <w:i/>
          <w:sz w:val="20"/>
        </w:rPr>
        <w:t>___</w:t>
      </w:r>
    </w:p>
    <w:p w:rsidR="00D46E68" w:rsidRDefault="00D46E68" w:rsidP="00E23067">
      <w:pPr>
        <w:pStyle w:val="50"/>
        <w:shd w:val="clear" w:color="auto" w:fill="auto"/>
        <w:ind w:left="260"/>
        <w:rPr>
          <w:color w:val="000000"/>
        </w:rPr>
      </w:pPr>
    </w:p>
    <w:p w:rsidR="00E23067" w:rsidRPr="004462E6" w:rsidRDefault="00E23067" w:rsidP="00E23067">
      <w:pPr>
        <w:pStyle w:val="50"/>
        <w:shd w:val="clear" w:color="auto" w:fill="auto"/>
        <w:ind w:left="260"/>
        <w:rPr>
          <w:sz w:val="24"/>
        </w:rPr>
      </w:pPr>
      <w:r w:rsidRPr="004462E6">
        <w:rPr>
          <w:color w:val="000000"/>
          <w:sz w:val="24"/>
        </w:rPr>
        <w:t>КОМПЛЕКСНЫЙ ПЛАН</w:t>
      </w:r>
    </w:p>
    <w:p w:rsidR="00E23067" w:rsidRPr="00E23067" w:rsidRDefault="00E23067" w:rsidP="00E23067">
      <w:pPr>
        <w:ind w:left="261"/>
        <w:jc w:val="center"/>
        <w:rPr>
          <w:rFonts w:ascii="Times New Roman" w:hAnsi="Times New Roman" w:cs="Times New Roman"/>
        </w:rPr>
      </w:pPr>
      <w:r w:rsidRPr="00E23067">
        <w:rPr>
          <w:rFonts w:ascii="Times New Roman" w:hAnsi="Times New Roman" w:cs="Times New Roman"/>
        </w:rPr>
        <w:t xml:space="preserve">проведения республиканской профилактической операции «Ура, каникулы» </w:t>
      </w:r>
    </w:p>
    <w:p w:rsidR="00E23067" w:rsidRPr="00E23067" w:rsidRDefault="00E23067" w:rsidP="00E23067">
      <w:pPr>
        <w:ind w:left="261"/>
        <w:jc w:val="center"/>
        <w:rPr>
          <w:rFonts w:ascii="Times New Roman" w:hAnsi="Times New Roman" w:cs="Times New Roman"/>
        </w:rPr>
      </w:pPr>
      <w:r w:rsidRPr="00E23067">
        <w:rPr>
          <w:rFonts w:ascii="Times New Roman" w:hAnsi="Times New Roman" w:cs="Times New Roman"/>
        </w:rPr>
        <w:t>в образовательных учреждениях Чеди-Хольского кожууна с 26 декабря 2020г. по 10 января 2021 г.</w:t>
      </w:r>
    </w:p>
    <w:p w:rsidR="00E23067" w:rsidRPr="00E23067" w:rsidRDefault="00E23067" w:rsidP="00E23067">
      <w:pPr>
        <w:ind w:left="261"/>
        <w:jc w:val="center"/>
        <w:rPr>
          <w:rFonts w:ascii="Times New Roman" w:hAnsi="Times New Roman" w:cs="Times New Roman"/>
        </w:rPr>
      </w:pPr>
    </w:p>
    <w:tbl>
      <w:tblPr>
        <w:tblStyle w:val="a8"/>
        <w:tblW w:w="15298" w:type="dxa"/>
        <w:tblInd w:w="261" w:type="dxa"/>
        <w:tblLayout w:type="fixed"/>
        <w:tblLook w:val="04A0"/>
      </w:tblPr>
      <w:tblGrid>
        <w:gridCol w:w="840"/>
        <w:gridCol w:w="8079"/>
        <w:gridCol w:w="3119"/>
        <w:gridCol w:w="3260"/>
      </w:tblGrid>
      <w:tr w:rsidR="00647652" w:rsidRPr="00E23067" w:rsidTr="004462E6">
        <w:trPr>
          <w:trHeight w:val="682"/>
        </w:trPr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60" w:line="240" w:lineRule="exact"/>
              <w:ind w:left="180"/>
              <w:jc w:val="left"/>
              <w:rPr>
                <w:b/>
              </w:rPr>
            </w:pPr>
            <w:r w:rsidRPr="00E23067">
              <w:rPr>
                <w:rStyle w:val="12pt"/>
                <w:b/>
              </w:rPr>
              <w:t>№</w:t>
            </w:r>
          </w:p>
          <w:p w:rsidR="00E23067" w:rsidRPr="00E23067" w:rsidRDefault="00E23067" w:rsidP="00E23067">
            <w:pPr>
              <w:pStyle w:val="4"/>
              <w:shd w:val="clear" w:color="auto" w:fill="auto"/>
              <w:spacing w:before="60" w:after="0" w:line="230" w:lineRule="exact"/>
              <w:ind w:left="180"/>
              <w:jc w:val="left"/>
              <w:rPr>
                <w:b/>
              </w:rPr>
            </w:pPr>
            <w:proofErr w:type="spellStart"/>
            <w:proofErr w:type="gramStart"/>
            <w:r w:rsidRPr="00E23067">
              <w:rPr>
                <w:rStyle w:val="115pt"/>
              </w:rPr>
              <w:t>п</w:t>
            </w:r>
            <w:proofErr w:type="spellEnd"/>
            <w:proofErr w:type="gramEnd"/>
            <w:r w:rsidRPr="00E23067">
              <w:rPr>
                <w:rStyle w:val="115pt"/>
              </w:rPr>
              <w:t>/</w:t>
            </w:r>
            <w:proofErr w:type="spellStart"/>
            <w:r w:rsidRPr="00E23067">
              <w:rPr>
                <w:rStyle w:val="115pt"/>
              </w:rPr>
              <w:t>п</w:t>
            </w:r>
            <w:proofErr w:type="spellEnd"/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30" w:lineRule="exact"/>
            </w:pPr>
            <w:r w:rsidRPr="00E23067">
              <w:rPr>
                <w:rStyle w:val="115pt"/>
              </w:rPr>
              <w:t>Мероприятия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120" w:line="230" w:lineRule="exact"/>
            </w:pPr>
            <w:r w:rsidRPr="00E23067">
              <w:rPr>
                <w:rStyle w:val="115pt"/>
              </w:rPr>
              <w:t>Сроки</w:t>
            </w:r>
          </w:p>
          <w:p w:rsidR="00E23067" w:rsidRPr="00E23067" w:rsidRDefault="00E23067" w:rsidP="00E23067">
            <w:pPr>
              <w:pStyle w:val="4"/>
              <w:shd w:val="clear" w:color="auto" w:fill="auto"/>
              <w:spacing w:before="120" w:after="0" w:line="230" w:lineRule="exact"/>
            </w:pPr>
            <w:r w:rsidRPr="00E23067">
              <w:rPr>
                <w:rStyle w:val="115pt"/>
              </w:rPr>
              <w:t>исполнения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30" w:lineRule="exact"/>
            </w:pPr>
            <w:proofErr w:type="gramStart"/>
            <w:r w:rsidRPr="00E23067">
              <w:rPr>
                <w:rStyle w:val="115pt"/>
              </w:rPr>
              <w:t>Ответственные</w:t>
            </w:r>
            <w:proofErr w:type="gramEnd"/>
            <w:r w:rsidRPr="00E23067">
              <w:rPr>
                <w:rStyle w:val="115pt"/>
              </w:rPr>
              <w:t xml:space="preserve"> за исполнение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340" w:lineRule="exact"/>
              <w:ind w:left="180"/>
              <w:jc w:val="left"/>
              <w:rPr>
                <w:b/>
              </w:rPr>
            </w:pPr>
            <w:r w:rsidRPr="00E23067">
              <w:rPr>
                <w:rStyle w:val="CordiaUPC17pt"/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2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3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4</w:t>
            </w:r>
          </w:p>
        </w:tc>
      </w:tr>
      <w:tr w:rsidR="00E23067" w:rsidRPr="00E23067" w:rsidTr="004462E6">
        <w:trPr>
          <w:trHeight w:val="441"/>
        </w:trPr>
        <w:tc>
          <w:tcPr>
            <w:tcW w:w="15298" w:type="dxa"/>
            <w:gridSpan w:val="4"/>
          </w:tcPr>
          <w:p w:rsidR="00E23067" w:rsidRPr="00E23067" w:rsidRDefault="00E23067" w:rsidP="00E23067">
            <w:pPr>
              <w:jc w:val="center"/>
              <w:rPr>
                <w:rFonts w:ascii="Times New Roman" w:hAnsi="Times New Roman" w:cs="Times New Roman"/>
              </w:rPr>
            </w:pPr>
            <w:r w:rsidRPr="00E23067">
              <w:rPr>
                <w:rStyle w:val="115pt"/>
                <w:rFonts w:eastAsia="Courier New"/>
              </w:rPr>
              <w:t>Подготовительный этап с 21 по 25 декабря 2020 года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390" w:lineRule="exact"/>
              <w:ind w:left="220"/>
              <w:jc w:val="left"/>
              <w:rPr>
                <w:b/>
                <w:sz w:val="24"/>
                <w:szCs w:val="24"/>
              </w:rPr>
            </w:pPr>
            <w:r w:rsidRPr="00E23067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E23067">
              <w:rPr>
                <w:rStyle w:val="CordiaUPC19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Проведение заседаний об утверждении плана профилактической операции «Я - ответственный родитель» </w:t>
            </w:r>
            <w:r>
              <w:rPr>
                <w:rStyle w:val="12pt"/>
              </w:rPr>
              <w:t>во всех ОО кожууна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2.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Подготовка и издание нормативно-право</w:t>
            </w:r>
            <w:r>
              <w:rPr>
                <w:rStyle w:val="12pt"/>
              </w:rPr>
              <w:t>в</w:t>
            </w:r>
            <w:r w:rsidRPr="00E23067">
              <w:rPr>
                <w:rStyle w:val="12pt"/>
              </w:rPr>
              <w:t>ых а</w:t>
            </w:r>
            <w:r>
              <w:rPr>
                <w:rStyle w:val="12pt"/>
              </w:rPr>
              <w:t>ктов об усилении мер в период з</w:t>
            </w:r>
            <w:r w:rsidRPr="00E23067">
              <w:rPr>
                <w:rStyle w:val="12pt"/>
              </w:rPr>
              <w:t>имних каникул обучающихся, праздничных и выходных дней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69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3.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Открытие и размещение на сайтах </w:t>
            </w:r>
            <w:r>
              <w:rPr>
                <w:rStyle w:val="12pt"/>
              </w:rPr>
              <w:t xml:space="preserve">ОО кожууна </w:t>
            </w:r>
            <w:r w:rsidRPr="00E23067">
              <w:rPr>
                <w:rStyle w:val="12pt"/>
              </w:rPr>
              <w:t>рубрик, освещающих планы дистанционных мероприятий в период зимних каникул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4.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перед началом каникул с участниками и ответственными лицами внеплановых противопожарных инструктажей, тренировок по отработке планов эвакуации, а также соответствующие инструктивные занятия с дежурными и всеми должностными лицами, обеспечивающими безаварийную эксплуатацию зданий образовательных организаций, отвечающими за жизнь и здоровье обучающихся (воспитанников)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83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E23067" w:rsidP="00647652">
            <w:pPr>
              <w:pStyle w:val="4"/>
              <w:shd w:val="clear" w:color="auto" w:fill="auto"/>
              <w:spacing w:after="0" w:line="274" w:lineRule="exact"/>
              <w:ind w:left="175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5.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Составление графиков дежурств, выездных патронажных и рейдовых мероприятий по посещению, неблагополучных семей, семей находящихся в социально опасном положении и в трудной жизненной ситуации и </w:t>
            </w:r>
            <w:proofErr w:type="spellStart"/>
            <w:r w:rsidRPr="00E23067">
              <w:rPr>
                <w:rStyle w:val="12pt"/>
              </w:rPr>
              <w:t>подучетных</w:t>
            </w:r>
            <w:proofErr w:type="spellEnd"/>
            <w:r w:rsidRPr="00E23067">
              <w:rPr>
                <w:rStyle w:val="12pt"/>
              </w:rPr>
              <w:t xml:space="preserve"> детей, опекаемых семей, семей, имеющих детей с ОВЗ на уровне </w:t>
            </w:r>
            <w:r>
              <w:rPr>
                <w:rStyle w:val="12pt"/>
              </w:rPr>
              <w:t>ОО кожууна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4462E6" w:rsidRPr="00E23067" w:rsidTr="004462E6">
        <w:trPr>
          <w:trHeight w:val="1315"/>
        </w:trPr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6.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родительских собраний «Я - ответственный родитель» в разрезе классов по информированию родителей (законных представителей) о возложении ответственности и выполнении родительских обязанностей на период зимних каникул обучающихся с 26 декабря 2020 г. по 10 января 2021г.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до 25 декабря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69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  <w:r w:rsidRPr="00E23067">
              <w:rPr>
                <w:rStyle w:val="12pt"/>
              </w:rPr>
              <w:t>, социальные педагоги, классные руководители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 w:rsidRPr="00E23067">
              <w:rPr>
                <w:rStyle w:val="12pt"/>
              </w:rPr>
              <w:t>7.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Проведение классных часов с проведением общих инструктажей по комплексной безопасности обучающихся образовательных организаций под роспись в журнале инструктажа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до 25 декабря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  <w:r w:rsidRPr="00E23067">
              <w:rPr>
                <w:rStyle w:val="12pt"/>
              </w:rPr>
              <w:t>, социальные педагоги, классные руководители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 w:rsidRPr="00E23067">
              <w:rPr>
                <w:rStyle w:val="12pt"/>
              </w:rPr>
              <w:t>8.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Организация работы по передаче всех обучающихся образовательных организаций под личную расписку родителей (законных представителей) на период зимних каникул обучающихся с 26 декабря 2020г. по 10 января 2021г.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до 25 декабря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  <w:r w:rsidRPr="00E23067">
              <w:rPr>
                <w:rStyle w:val="12pt"/>
              </w:rPr>
              <w:t>, социальные педагоги, классные руководители</w:t>
            </w:r>
          </w:p>
        </w:tc>
      </w:tr>
      <w:tr w:rsidR="00E23067" w:rsidRPr="00E23067" w:rsidTr="004462E6">
        <w:trPr>
          <w:trHeight w:val="978"/>
        </w:trPr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 w:rsidRPr="00E23067">
              <w:rPr>
                <w:rStyle w:val="12pt"/>
              </w:rPr>
              <w:t>9.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Организация работы по подвозу детей, проживающих в </w:t>
            </w:r>
            <w:proofErr w:type="spellStart"/>
            <w:r w:rsidRPr="00E23067">
              <w:rPr>
                <w:rStyle w:val="12pt"/>
              </w:rPr>
              <w:t>интернатных</w:t>
            </w:r>
            <w:proofErr w:type="spellEnd"/>
            <w:r w:rsidRPr="00E23067">
              <w:rPr>
                <w:rStyle w:val="12pt"/>
              </w:rPr>
              <w:t xml:space="preserve"> учреждениях и детей чабанов до места проживания и обратно (на школьных автотранспортах)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до 25 декабря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69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  <w:r w:rsidRPr="00E23067">
              <w:rPr>
                <w:rStyle w:val="12pt"/>
              </w:rPr>
              <w:t>, социальные педагоги, классные руководители</w:t>
            </w:r>
          </w:p>
        </w:tc>
      </w:tr>
      <w:tr w:rsidR="00E23067" w:rsidRPr="00E23067" w:rsidTr="004462E6">
        <w:trPr>
          <w:trHeight w:val="399"/>
        </w:trPr>
        <w:tc>
          <w:tcPr>
            <w:tcW w:w="15298" w:type="dxa"/>
            <w:gridSpan w:val="4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30" w:lineRule="exact"/>
              <w:ind w:right="40"/>
            </w:pPr>
            <w:r w:rsidRPr="00E23067">
              <w:rPr>
                <w:rStyle w:val="115pt"/>
              </w:rPr>
              <w:t>Основной этап с 26 декабря 2020 года по 10 января 2021 года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 w:rsidRPr="00E23067">
              <w:rPr>
                <w:rStyle w:val="12pt"/>
              </w:rPr>
              <w:t>1.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выездных патронажных и рейдовых мероприятий по посещению: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неблагополучных семей;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находящихся в социально опасном положении;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находящихся в трудной жизненной ситуации;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имеющих опекаемых детей;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имеющих детей с ОВЗ и инвалидность;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 проживающих на чабанских стоянках;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участников Губернаторских проектов «</w:t>
            </w:r>
            <w:proofErr w:type="spellStart"/>
            <w:r w:rsidRPr="00E23067">
              <w:rPr>
                <w:rStyle w:val="115pt0"/>
              </w:rPr>
              <w:t>Чаа</w:t>
            </w:r>
            <w:proofErr w:type="spellEnd"/>
            <w:r w:rsidRPr="00E23067">
              <w:rPr>
                <w:rStyle w:val="115pt0"/>
              </w:rPr>
              <w:t xml:space="preserve"> </w:t>
            </w:r>
            <w:proofErr w:type="spellStart"/>
            <w:r w:rsidRPr="00E23067">
              <w:rPr>
                <w:rStyle w:val="115pt0"/>
              </w:rPr>
              <w:t>сорук</w:t>
            </w:r>
            <w:proofErr w:type="spellEnd"/>
            <w:r w:rsidRPr="00E23067">
              <w:rPr>
                <w:rStyle w:val="115pt0"/>
              </w:rPr>
              <w:t>», «</w:t>
            </w:r>
            <w:proofErr w:type="spellStart"/>
            <w:r w:rsidRPr="00E23067">
              <w:rPr>
                <w:rStyle w:val="115pt0"/>
              </w:rPr>
              <w:t>Кыштаг</w:t>
            </w:r>
            <w:proofErr w:type="spellEnd"/>
            <w:r w:rsidRPr="00E23067">
              <w:rPr>
                <w:rStyle w:val="115pt0"/>
              </w:rPr>
              <w:t xml:space="preserve"> для молодой семьи», «Корова — кормилица» и др.;</w:t>
            </w:r>
          </w:p>
          <w:p w:rsid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детей, состоящих на различных видах профилактического учета (ВШУ, ПДН, КДН, Группы риска);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 xml:space="preserve">детей, медицинских работников работающих с больными </w:t>
            </w:r>
            <w:proofErr w:type="spellStart"/>
            <w:r w:rsidRPr="00E23067">
              <w:rPr>
                <w:rStyle w:val="115pt0"/>
              </w:rPr>
              <w:t>коронавирусной</w:t>
            </w:r>
            <w:proofErr w:type="spellEnd"/>
            <w:r w:rsidRPr="00E23067">
              <w:rPr>
                <w:rStyle w:val="115pt0"/>
              </w:rPr>
              <w:t xml:space="preserve"> инфекцией.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ежедневно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  <w:r w:rsidRPr="00E23067">
              <w:rPr>
                <w:rStyle w:val="12pt"/>
              </w:rPr>
              <w:t>, педагогические коллективы, родительские патрули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 w:rsidRPr="00E23067">
              <w:rPr>
                <w:rStyle w:val="12pt"/>
              </w:rPr>
              <w:t>2.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вечерних профилактических рейдов по соблюдение Комендантского часа в местах массового скопления детей и молодежи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ежедневно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  <w:r w:rsidRPr="00E23067">
              <w:rPr>
                <w:rStyle w:val="12pt"/>
              </w:rPr>
              <w:t>, родительские патрули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 w:rsidRPr="00E23067">
              <w:rPr>
                <w:rStyle w:val="12pt"/>
              </w:rPr>
              <w:t>3.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Организация круглосуточных дежурств в образовательных организациях в целях сохранности зданий, помещений и имущества, бесперебойной работы котельных (кочегаров)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ежедневно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  <w:r w:rsidRPr="00E23067">
              <w:rPr>
                <w:rStyle w:val="12pt"/>
              </w:rPr>
              <w:t>, родительские патрули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 w:rsidRPr="00E23067">
              <w:rPr>
                <w:rStyle w:val="12pt"/>
              </w:rPr>
              <w:t>4.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Организация и проведение дистанционных мероприятий в период зимних каникул образовательными организациями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по отдельному графику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кожууна,</w:t>
            </w:r>
            <w:r w:rsidRPr="00E23067">
              <w:rPr>
                <w:rStyle w:val="12pt"/>
              </w:rPr>
              <w:t xml:space="preserve"> родительские патрули</w:t>
            </w:r>
          </w:p>
        </w:tc>
      </w:tr>
      <w:tr w:rsidR="00E23067" w:rsidRPr="00E23067" w:rsidTr="004462E6">
        <w:trPr>
          <w:trHeight w:val="391"/>
        </w:trPr>
        <w:tc>
          <w:tcPr>
            <w:tcW w:w="15298" w:type="dxa"/>
            <w:gridSpan w:val="4"/>
          </w:tcPr>
          <w:p w:rsidR="00E23067" w:rsidRPr="00E23067" w:rsidRDefault="004462E6" w:rsidP="00E2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Courier New"/>
              </w:rPr>
              <w:t>Муниципальны</w:t>
            </w:r>
            <w:r w:rsidR="00E23067" w:rsidRPr="00E23067">
              <w:rPr>
                <w:rStyle w:val="115pt"/>
                <w:rFonts w:eastAsia="Courier New"/>
              </w:rPr>
              <w:t xml:space="preserve">е </w:t>
            </w:r>
            <w:proofErr w:type="spellStart"/>
            <w:r w:rsidR="00E23067" w:rsidRPr="00E23067">
              <w:rPr>
                <w:rStyle w:val="115pt"/>
                <w:rFonts w:eastAsia="Courier New"/>
              </w:rPr>
              <w:t>досуговые</w:t>
            </w:r>
            <w:proofErr w:type="spellEnd"/>
            <w:r w:rsidR="00E23067" w:rsidRPr="00E23067">
              <w:rPr>
                <w:rStyle w:val="115pt"/>
                <w:rFonts w:eastAsia="Courier New"/>
              </w:rPr>
              <w:t xml:space="preserve"> мероприятия в дистанционном формате (онлайн, заочно)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340" w:lineRule="exact"/>
              <w:ind w:left="240"/>
              <w:jc w:val="left"/>
              <w:rPr>
                <w:b/>
              </w:rPr>
            </w:pPr>
            <w:r w:rsidRPr="00E23067">
              <w:rPr>
                <w:rStyle w:val="CordiaUPC17pt"/>
                <w:rFonts w:ascii="Times New Roman" w:hAnsi="Times New Roman" w:cs="Times New Roman"/>
                <w:b w:val="0"/>
                <w:sz w:val="28"/>
              </w:rPr>
              <w:t>1</w:t>
            </w:r>
            <w:r w:rsidRPr="00E23067">
              <w:rPr>
                <w:rStyle w:val="SegoeUI8pt"/>
                <w:rFonts w:ascii="Times New Roman" w:hAnsi="Times New Roman" w:cs="Times New Roman"/>
                <w:b w:val="0"/>
                <w:sz w:val="12"/>
              </w:rPr>
              <w:t>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jc w:val="both"/>
            </w:pPr>
            <w:proofErr w:type="spellStart"/>
            <w:r w:rsidRPr="00E23067">
              <w:rPr>
                <w:rStyle w:val="12pt"/>
              </w:rPr>
              <w:t>Флеш-моб</w:t>
            </w:r>
            <w:proofErr w:type="spellEnd"/>
            <w:r w:rsidRPr="00E23067">
              <w:rPr>
                <w:rStyle w:val="12pt"/>
              </w:rPr>
              <w:t xml:space="preserve"> «Зимние каникулы в кругу семьи»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</w:pPr>
            <w:r w:rsidRPr="00E23067">
              <w:rPr>
                <w:rStyle w:val="12pt"/>
              </w:rPr>
              <w:t>За весь период зимних каникул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t>2.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Профилактические акции «22 ЧАСА. А ВАШ РЕБЕНОК ДОМА?!», «Осторожно карманник»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За весь период зимних каникул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69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t>3.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 xml:space="preserve">Конкурс рисунков по ПДД «Со </w:t>
            </w:r>
            <w:proofErr w:type="spellStart"/>
            <w:r w:rsidRPr="00E23067">
              <w:rPr>
                <w:rStyle w:val="12pt"/>
              </w:rPr>
              <w:t>светофоровой</w:t>
            </w:r>
            <w:proofErr w:type="spellEnd"/>
            <w:r w:rsidRPr="00E23067">
              <w:rPr>
                <w:rStyle w:val="12pt"/>
              </w:rPr>
              <w:t xml:space="preserve"> наукой по зимним дорогам детства»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с 15 декабря 2020г. по 15 января 2021г.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t>4.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jc w:val="both"/>
            </w:pPr>
            <w:r w:rsidRPr="00E23067">
              <w:rPr>
                <w:rStyle w:val="12pt"/>
              </w:rPr>
              <w:t>Республиканский заочный конкурс детских поделок «Безопасный лёд»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с 20 декабря 2020г. по 20 января 2021г.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t>5.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jc w:val="both"/>
            </w:pPr>
            <w:r w:rsidRPr="00E23067">
              <w:rPr>
                <w:rStyle w:val="12pt"/>
              </w:rPr>
              <w:t>II республиканский заочный конкурс «Лучший родительский патруль»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с 21 декабря 2020г. по 20 января 2021г.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lastRenderedPageBreak/>
              <w:t>6.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Заочный конкурс семейных фотографий среди отрядов ЮИД «Я, новый год, семья и ЮИД»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с 28 декабря 2020г. по 12 января 2021г.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69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t>7.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jc w:val="both"/>
            </w:pPr>
            <w:r w:rsidRPr="00E23067">
              <w:rPr>
                <w:rStyle w:val="12pt"/>
              </w:rPr>
              <w:t>Конкурс подделок «Новогодний логотип РДШ»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с 26 декабря 2020г. по 10 января 2021г.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t>8.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 xml:space="preserve">Конкурс </w:t>
            </w:r>
            <w:proofErr w:type="spellStart"/>
            <w:r w:rsidRPr="00E23067">
              <w:rPr>
                <w:rStyle w:val="12pt"/>
              </w:rPr>
              <w:t>новогдний</w:t>
            </w:r>
            <w:proofErr w:type="spellEnd"/>
            <w:r w:rsidRPr="00E23067">
              <w:rPr>
                <w:rStyle w:val="12pt"/>
              </w:rPr>
              <w:t xml:space="preserve"> </w:t>
            </w:r>
            <w:proofErr w:type="spellStart"/>
            <w:r w:rsidRPr="00E23067">
              <w:rPr>
                <w:rStyle w:val="12pt"/>
                <w:lang w:val="en-US"/>
              </w:rPr>
              <w:t>Stend</w:t>
            </w:r>
            <w:proofErr w:type="spellEnd"/>
            <w:r w:rsidRPr="00E23067">
              <w:rPr>
                <w:rStyle w:val="12pt"/>
              </w:rPr>
              <w:t>-</w:t>
            </w:r>
            <w:r w:rsidRPr="00E23067">
              <w:rPr>
                <w:rStyle w:val="12pt"/>
                <w:lang w:val="en-US"/>
              </w:rPr>
              <w:t>up</w:t>
            </w:r>
            <w:r w:rsidRPr="00E23067">
              <w:rPr>
                <w:rStyle w:val="12pt"/>
              </w:rPr>
              <w:t xml:space="preserve"> юнармейцев «Попробуй рассмешить» в </w:t>
            </w:r>
            <w:proofErr w:type="spellStart"/>
            <w:r w:rsidRPr="00E23067">
              <w:rPr>
                <w:rStyle w:val="12pt"/>
              </w:rPr>
              <w:t>соцсетях</w:t>
            </w:r>
            <w:proofErr w:type="spellEnd"/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С 26 декабря 2020г. по 10 января 2021г.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40"/>
              <w:jc w:val="left"/>
            </w:pPr>
            <w:r w:rsidRPr="00E23067">
              <w:rPr>
                <w:rStyle w:val="12pt"/>
              </w:rPr>
              <w:t>9.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Социально-психологические тренинги для выпускников 9, 11 классов для снятия эмоционального напряжения и выработке навыков стрессоустойчивости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</w:pPr>
            <w:r w:rsidRPr="00E23067">
              <w:rPr>
                <w:rStyle w:val="12pt"/>
              </w:rPr>
              <w:t>04-09 января 2021</w:t>
            </w:r>
          </w:p>
        </w:tc>
        <w:tc>
          <w:tcPr>
            <w:tcW w:w="3260" w:type="dxa"/>
          </w:tcPr>
          <w:p w:rsidR="00E23067" w:rsidRPr="00E23067" w:rsidRDefault="004462E6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4462E6" w:rsidRPr="00E23067" w:rsidTr="004462E6">
        <w:tc>
          <w:tcPr>
            <w:tcW w:w="840" w:type="dxa"/>
          </w:tcPr>
          <w:p w:rsidR="004462E6" w:rsidRPr="00E23067" w:rsidRDefault="004462E6" w:rsidP="00E23067">
            <w:pPr>
              <w:pStyle w:val="4"/>
              <w:shd w:val="clear" w:color="auto" w:fill="auto"/>
              <w:spacing w:after="0" w:line="240" w:lineRule="exact"/>
              <w:ind w:left="180"/>
              <w:jc w:val="left"/>
            </w:pPr>
            <w:r w:rsidRPr="00E23067">
              <w:rPr>
                <w:rStyle w:val="12pt"/>
              </w:rPr>
              <w:t>10.</w:t>
            </w:r>
          </w:p>
        </w:tc>
        <w:tc>
          <w:tcPr>
            <w:tcW w:w="8079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78" w:lineRule="exact"/>
              <w:jc w:val="both"/>
            </w:pPr>
            <w:proofErr w:type="spellStart"/>
            <w:r w:rsidRPr="00E23067">
              <w:rPr>
                <w:rStyle w:val="12pt"/>
              </w:rPr>
              <w:t>Онлайн-тестирование</w:t>
            </w:r>
            <w:proofErr w:type="spellEnd"/>
            <w:r w:rsidRPr="00E23067">
              <w:rPr>
                <w:rStyle w:val="12pt"/>
              </w:rPr>
              <w:t xml:space="preserve"> кандидатов, поступающих в КПКУ с целью изучения познавательных процессов</w:t>
            </w:r>
          </w:p>
        </w:tc>
        <w:tc>
          <w:tcPr>
            <w:tcW w:w="3119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06-08 января 2021г.</w:t>
            </w:r>
          </w:p>
        </w:tc>
        <w:tc>
          <w:tcPr>
            <w:tcW w:w="3260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before="60" w:after="0" w:line="269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4462E6" w:rsidRPr="00E23067" w:rsidTr="004462E6">
        <w:tc>
          <w:tcPr>
            <w:tcW w:w="840" w:type="dxa"/>
          </w:tcPr>
          <w:p w:rsidR="004462E6" w:rsidRPr="00E23067" w:rsidRDefault="004462E6" w:rsidP="00E23067">
            <w:pPr>
              <w:pStyle w:val="4"/>
              <w:shd w:val="clear" w:color="auto" w:fill="auto"/>
              <w:spacing w:after="0" w:line="340" w:lineRule="exact"/>
              <w:ind w:left="180"/>
              <w:jc w:val="left"/>
            </w:pPr>
            <w:r>
              <w:rPr>
                <w:rStyle w:val="12pt"/>
              </w:rPr>
              <w:t>11</w:t>
            </w:r>
            <w:r w:rsidRPr="00E23067">
              <w:rPr>
                <w:rStyle w:val="12pt"/>
              </w:rPr>
              <w:t>.</w:t>
            </w:r>
          </w:p>
        </w:tc>
        <w:tc>
          <w:tcPr>
            <w:tcW w:w="8079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Проведение прямого эфира в социальных сетях о методах конструктивного взаимодействия с подростками и размещение </w:t>
            </w:r>
            <w:proofErr w:type="spellStart"/>
            <w:r w:rsidRPr="00E23067">
              <w:rPr>
                <w:rStyle w:val="12pt"/>
              </w:rPr>
              <w:t>инфографики</w:t>
            </w:r>
            <w:proofErr w:type="spellEnd"/>
          </w:p>
        </w:tc>
        <w:tc>
          <w:tcPr>
            <w:tcW w:w="3119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08 января 2021г.</w:t>
            </w:r>
          </w:p>
        </w:tc>
        <w:tc>
          <w:tcPr>
            <w:tcW w:w="3260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40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  <w:tr w:rsidR="004462E6" w:rsidRPr="00E23067" w:rsidTr="004462E6">
        <w:tc>
          <w:tcPr>
            <w:tcW w:w="840" w:type="dxa"/>
          </w:tcPr>
          <w:p w:rsidR="004462E6" w:rsidRPr="00E23067" w:rsidRDefault="004462E6" w:rsidP="00E23067">
            <w:pPr>
              <w:pStyle w:val="4"/>
              <w:shd w:val="clear" w:color="auto" w:fill="auto"/>
              <w:spacing w:after="0" w:line="240" w:lineRule="exact"/>
              <w:ind w:left="180"/>
              <w:jc w:val="left"/>
            </w:pPr>
            <w:r w:rsidRPr="00E23067">
              <w:rPr>
                <w:rStyle w:val="12pt"/>
              </w:rPr>
              <w:t>12.</w:t>
            </w:r>
          </w:p>
        </w:tc>
        <w:tc>
          <w:tcPr>
            <w:tcW w:w="8079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дистанционных консультирований для родителей по вопросам эффективного общения с детьми</w:t>
            </w:r>
          </w:p>
        </w:tc>
        <w:tc>
          <w:tcPr>
            <w:tcW w:w="3119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в течение каникул</w:t>
            </w:r>
          </w:p>
        </w:tc>
        <w:tc>
          <w:tcPr>
            <w:tcW w:w="3260" w:type="dxa"/>
          </w:tcPr>
          <w:p w:rsidR="004462E6" w:rsidRPr="00E23067" w:rsidRDefault="004462E6" w:rsidP="00535A10">
            <w:pPr>
              <w:pStyle w:val="4"/>
              <w:shd w:val="clear" w:color="auto" w:fill="auto"/>
              <w:spacing w:after="0" w:line="269" w:lineRule="exact"/>
              <w:jc w:val="both"/>
            </w:pPr>
            <w:r w:rsidRPr="00E23067">
              <w:rPr>
                <w:rStyle w:val="12pt"/>
              </w:rPr>
              <w:t xml:space="preserve">Руководители </w:t>
            </w:r>
            <w:r>
              <w:rPr>
                <w:rStyle w:val="12pt"/>
              </w:rPr>
              <w:t>ОО кожууна</w:t>
            </w:r>
          </w:p>
        </w:tc>
      </w:tr>
    </w:tbl>
    <w:p w:rsidR="00D20BB7" w:rsidRPr="00E23067" w:rsidRDefault="00C260DB" w:rsidP="00E23067">
      <w:pPr>
        <w:ind w:left="261"/>
        <w:jc w:val="center"/>
        <w:rPr>
          <w:rFonts w:ascii="Times New Roman" w:hAnsi="Times New Roman" w:cs="Times New Roman"/>
        </w:rPr>
      </w:pPr>
    </w:p>
    <w:sectPr w:rsidR="00D20BB7" w:rsidRPr="00E23067" w:rsidSect="00AF7F02">
      <w:type w:val="continuous"/>
      <w:pgSz w:w="16838" w:h="23810"/>
      <w:pgMar w:top="993" w:right="736" w:bottom="709" w:left="73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7B7"/>
    <w:multiLevelType w:val="multilevel"/>
    <w:tmpl w:val="58AAF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E129B9"/>
    <w:multiLevelType w:val="multilevel"/>
    <w:tmpl w:val="CBF88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7397B"/>
    <w:multiLevelType w:val="multilevel"/>
    <w:tmpl w:val="A168C3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A354FC"/>
    <w:multiLevelType w:val="multilevel"/>
    <w:tmpl w:val="0E94B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D20FD1"/>
    <w:multiLevelType w:val="multilevel"/>
    <w:tmpl w:val="0C4C0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3067"/>
    <w:rsid w:val="00037146"/>
    <w:rsid w:val="001005AC"/>
    <w:rsid w:val="001A3DF4"/>
    <w:rsid w:val="002123C2"/>
    <w:rsid w:val="004462E6"/>
    <w:rsid w:val="005E67C5"/>
    <w:rsid w:val="00644A0D"/>
    <w:rsid w:val="00647652"/>
    <w:rsid w:val="00893BB3"/>
    <w:rsid w:val="00AF7F02"/>
    <w:rsid w:val="00C260DB"/>
    <w:rsid w:val="00D46E68"/>
    <w:rsid w:val="00E23067"/>
    <w:rsid w:val="00E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0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3067"/>
    <w:rPr>
      <w:color w:val="353535"/>
      <w:u w:val="single"/>
    </w:rPr>
  </w:style>
  <w:style w:type="character" w:customStyle="1" w:styleId="a4">
    <w:name w:val="Основной текст_"/>
    <w:basedOn w:val="a0"/>
    <w:link w:val="4"/>
    <w:rsid w:val="00E230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2306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3"/>
    <w:basedOn w:val="a4"/>
    <w:rsid w:val="00E23067"/>
    <w:rPr>
      <w:color w:val="000000"/>
      <w:spacing w:val="0"/>
      <w:w w:val="100"/>
      <w:position w:val="0"/>
      <w:u w:val="single"/>
      <w:lang w:val="en-US"/>
    </w:rPr>
  </w:style>
  <w:style w:type="character" w:customStyle="1" w:styleId="40">
    <w:name w:val="Основной текст (4)_"/>
    <w:basedOn w:val="a0"/>
    <w:rsid w:val="00E2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0"/>
    <w:rsid w:val="00E23067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David10pt1pt">
    <w:name w:val="Основной текст (2) + David;10 pt;Курсив;Интервал 1 pt"/>
    <w:basedOn w:val="2"/>
    <w:rsid w:val="00E23067"/>
    <w:rPr>
      <w:rFonts w:ascii="David" w:eastAsia="David" w:hAnsi="David" w:cs="David"/>
      <w:i/>
      <w:iCs/>
      <w:color w:val="000000"/>
      <w:spacing w:val="20"/>
      <w:w w:val="100"/>
      <w:position w:val="0"/>
      <w:sz w:val="20"/>
      <w:szCs w:val="20"/>
      <w:lang w:val="ru-RU"/>
    </w:rPr>
  </w:style>
  <w:style w:type="character" w:customStyle="1" w:styleId="21">
    <w:name w:val="Заголовок №2_"/>
    <w:basedOn w:val="a0"/>
    <w:link w:val="22"/>
    <w:rsid w:val="00E2306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E23067"/>
    <w:rPr>
      <w:b/>
      <w:bCs/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E230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4"/>
    <w:rsid w:val="00E23067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15pt">
    <w:name w:val="Основной текст + 11;5 pt;Полужирный"/>
    <w:basedOn w:val="a4"/>
    <w:rsid w:val="00E23067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CordiaUPC17pt">
    <w:name w:val="Основной текст + CordiaUPC;17 pt;Полужирный"/>
    <w:basedOn w:val="a4"/>
    <w:rsid w:val="00E23067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</w:rPr>
  </w:style>
  <w:style w:type="character" w:customStyle="1" w:styleId="CordiaUPC195pt">
    <w:name w:val="Основной текст + CordiaUPC;19;5 pt"/>
    <w:basedOn w:val="a4"/>
    <w:rsid w:val="00E23067"/>
    <w:rPr>
      <w:rFonts w:ascii="CordiaUPC" w:eastAsia="CordiaUPC" w:hAnsi="CordiaUPC" w:cs="CordiaUPC"/>
      <w:color w:val="000000"/>
      <w:spacing w:val="0"/>
      <w:w w:val="100"/>
      <w:position w:val="0"/>
      <w:sz w:val="39"/>
      <w:szCs w:val="39"/>
    </w:rPr>
  </w:style>
  <w:style w:type="character" w:customStyle="1" w:styleId="115pt0">
    <w:name w:val="Основной текст + 11;5 pt;Курсив"/>
    <w:basedOn w:val="a4"/>
    <w:rsid w:val="00E23067"/>
    <w:rPr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SegoeUI8pt">
    <w:name w:val="Основной текст + Segoe UI;8 pt;Полужирный"/>
    <w:basedOn w:val="a4"/>
    <w:rsid w:val="00E23067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</w:rPr>
  </w:style>
  <w:style w:type="character" w:customStyle="1" w:styleId="17pt0pt">
    <w:name w:val="Основной текст + 17 pt;Интервал 0 pt"/>
    <w:basedOn w:val="a4"/>
    <w:rsid w:val="00E23067"/>
    <w:rPr>
      <w:color w:val="000000"/>
      <w:spacing w:val="10"/>
      <w:w w:val="100"/>
      <w:position w:val="0"/>
      <w:sz w:val="34"/>
      <w:szCs w:val="34"/>
      <w:lang w:val="ru-RU"/>
    </w:rPr>
  </w:style>
  <w:style w:type="paragraph" w:customStyle="1" w:styleId="4">
    <w:name w:val="Основной текст4"/>
    <w:basedOn w:val="a"/>
    <w:link w:val="a4"/>
    <w:rsid w:val="00E2306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rsid w:val="00E23067"/>
    <w:pPr>
      <w:shd w:val="clear" w:color="auto" w:fill="FFFFFF"/>
      <w:spacing w:before="120" w:after="24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22">
    <w:name w:val="Заголовок №2"/>
    <w:basedOn w:val="a"/>
    <w:link w:val="21"/>
    <w:rsid w:val="00E23067"/>
    <w:pPr>
      <w:shd w:val="clear" w:color="auto" w:fill="FFFFFF"/>
      <w:spacing w:before="180" w:line="317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rsid w:val="00E230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E23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067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E23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Шенне</cp:lastModifiedBy>
  <cp:revision>8</cp:revision>
  <cp:lastPrinted>2020-12-17T09:42:00Z</cp:lastPrinted>
  <dcterms:created xsi:type="dcterms:W3CDTF">2020-12-11T10:54:00Z</dcterms:created>
  <dcterms:modified xsi:type="dcterms:W3CDTF">2020-12-17T09:42:00Z</dcterms:modified>
</cp:coreProperties>
</file>