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8F" w:rsidRPr="00594F8F" w:rsidRDefault="00594F8F" w:rsidP="00594F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F8F" w:rsidRPr="00594F8F" w:rsidRDefault="00594F8F" w:rsidP="00594F8F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4F8F" w:rsidRPr="00594F8F" w:rsidRDefault="00594F8F" w:rsidP="00594F8F">
      <w:pPr>
        <w:tabs>
          <w:tab w:val="left" w:pos="3255"/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4F8F" w:rsidRPr="00594F8F" w:rsidRDefault="00594F8F" w:rsidP="00BE4541">
      <w:pPr>
        <w:tabs>
          <w:tab w:val="left" w:pos="592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594F8F" w:rsidRPr="00594F8F" w:rsidRDefault="00BE4541" w:rsidP="00BE45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основная </w:t>
      </w:r>
      <w:r w:rsidR="00594F8F" w:rsidRPr="00594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азовательная школа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.Х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олчук</w:t>
      </w:r>
      <w:proofErr w:type="spellEnd"/>
    </w:p>
    <w:p w:rsidR="00594F8F" w:rsidRPr="00594F8F" w:rsidRDefault="00594F8F" w:rsidP="00BE4541">
      <w:pPr>
        <w:pBdr>
          <w:bottom w:val="double" w:sz="6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94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Чеди-Хольского</w:t>
      </w:r>
      <w:proofErr w:type="spellEnd"/>
      <w:r w:rsidRPr="00594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94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кожууна</w:t>
      </w:r>
      <w:proofErr w:type="spellEnd"/>
    </w:p>
    <w:p w:rsidR="00594F8F" w:rsidRPr="00594F8F" w:rsidRDefault="00594F8F" w:rsidP="00594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4F8F" w:rsidRDefault="00594F8F" w:rsidP="00594F8F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07588"/>
          <w:sz w:val="33"/>
          <w:szCs w:val="33"/>
          <w:lang w:eastAsia="ru-RU"/>
        </w:rPr>
      </w:pPr>
    </w:p>
    <w:p w:rsidR="00594F8F" w:rsidRDefault="00594F8F" w:rsidP="00594F8F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07588"/>
          <w:sz w:val="33"/>
          <w:szCs w:val="33"/>
          <w:lang w:eastAsia="ru-RU"/>
        </w:rPr>
      </w:pPr>
    </w:p>
    <w:p w:rsidR="00594F8F" w:rsidRDefault="00594F8F" w:rsidP="00594F8F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07588"/>
          <w:sz w:val="33"/>
          <w:szCs w:val="33"/>
          <w:lang w:eastAsia="ru-RU"/>
        </w:rPr>
      </w:pPr>
    </w:p>
    <w:p w:rsidR="00BE4541" w:rsidRDefault="00BE4541" w:rsidP="00594F8F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07588"/>
          <w:sz w:val="33"/>
          <w:szCs w:val="33"/>
          <w:lang w:eastAsia="ru-RU"/>
        </w:rPr>
      </w:pPr>
    </w:p>
    <w:p w:rsidR="00BE4541" w:rsidRDefault="00BE4541" w:rsidP="00594F8F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07588"/>
          <w:sz w:val="33"/>
          <w:szCs w:val="33"/>
          <w:lang w:eastAsia="ru-RU"/>
        </w:rPr>
      </w:pPr>
    </w:p>
    <w:p w:rsidR="00BE4541" w:rsidRDefault="00BE4541" w:rsidP="00594F8F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07588"/>
          <w:sz w:val="33"/>
          <w:szCs w:val="33"/>
          <w:lang w:eastAsia="ru-RU"/>
        </w:rPr>
      </w:pPr>
    </w:p>
    <w:p w:rsidR="00BE4541" w:rsidRDefault="00BE4541" w:rsidP="00594F8F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07588"/>
          <w:sz w:val="33"/>
          <w:szCs w:val="33"/>
          <w:lang w:eastAsia="ru-RU"/>
        </w:rPr>
      </w:pPr>
    </w:p>
    <w:p w:rsidR="00594F8F" w:rsidRDefault="00594F8F" w:rsidP="00594F8F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07588"/>
          <w:sz w:val="33"/>
          <w:szCs w:val="33"/>
          <w:lang w:eastAsia="ru-RU"/>
        </w:rPr>
      </w:pPr>
    </w:p>
    <w:p w:rsidR="00BE4541" w:rsidRPr="00BE4541" w:rsidRDefault="00594F8F" w:rsidP="00BE454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BE454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Положение </w:t>
      </w:r>
    </w:p>
    <w:p w:rsidR="00BE4541" w:rsidRPr="00BE4541" w:rsidRDefault="00594F8F" w:rsidP="00BE454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BE454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о наставничестве над несовершеннолетними,</w:t>
      </w:r>
    </w:p>
    <w:p w:rsidR="00594F8F" w:rsidRPr="00BE4541" w:rsidRDefault="00594F8F" w:rsidP="00BE454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BE454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</w:t>
      </w:r>
      <w:proofErr w:type="gramStart"/>
      <w:r w:rsidRPr="00BE454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состоящими</w:t>
      </w:r>
      <w:proofErr w:type="gramEnd"/>
      <w:r w:rsidRPr="00BE454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на различных учетах </w:t>
      </w:r>
    </w:p>
    <w:p w:rsidR="00594F8F" w:rsidRPr="00BE4541" w:rsidRDefault="00BE4541" w:rsidP="00BE454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BE454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в МБОУ ООШ </w:t>
      </w:r>
      <w:proofErr w:type="spellStart"/>
      <w:r w:rsidRPr="00BE454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с</w:t>
      </w:r>
      <w:proofErr w:type="gramStart"/>
      <w:r w:rsidRPr="00BE454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.Х</w:t>
      </w:r>
      <w:proofErr w:type="gramEnd"/>
      <w:r w:rsidRPr="00BE454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олчук</w:t>
      </w:r>
      <w:proofErr w:type="spellEnd"/>
    </w:p>
    <w:p w:rsidR="00594F8F" w:rsidRDefault="00594F8F" w:rsidP="00594F8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</w:p>
    <w:p w:rsidR="00594F8F" w:rsidRDefault="00594F8F" w:rsidP="00594F8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</w:p>
    <w:p w:rsidR="00594F8F" w:rsidRDefault="00594F8F" w:rsidP="00594F8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</w:p>
    <w:p w:rsidR="00594F8F" w:rsidRDefault="00594F8F" w:rsidP="00594F8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</w:p>
    <w:p w:rsidR="00594F8F" w:rsidRDefault="00594F8F" w:rsidP="00594F8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</w:p>
    <w:p w:rsidR="00594F8F" w:rsidRDefault="00594F8F" w:rsidP="00594F8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</w:p>
    <w:p w:rsidR="00594F8F" w:rsidRDefault="00594F8F" w:rsidP="00594F8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</w:p>
    <w:p w:rsidR="00594F8F" w:rsidRDefault="00594F8F" w:rsidP="00594F8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</w:p>
    <w:p w:rsidR="00594F8F" w:rsidRDefault="00594F8F" w:rsidP="00594F8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</w:p>
    <w:p w:rsidR="00594F8F" w:rsidRDefault="00594F8F" w:rsidP="00594F8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</w:p>
    <w:p w:rsidR="00594F8F" w:rsidRDefault="00594F8F" w:rsidP="00594F8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</w:p>
    <w:p w:rsidR="00594F8F" w:rsidRDefault="00594F8F" w:rsidP="00594F8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</w:p>
    <w:p w:rsidR="00594F8F" w:rsidRDefault="00594F8F" w:rsidP="00594F8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</w:p>
    <w:p w:rsidR="00594F8F" w:rsidRDefault="00594F8F" w:rsidP="00594F8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</w:p>
    <w:p w:rsidR="00594F8F" w:rsidRDefault="00594F8F" w:rsidP="00594F8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</w:p>
    <w:p w:rsidR="00594F8F" w:rsidRPr="00594F8F" w:rsidRDefault="00594F8F" w:rsidP="00594F8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</w:p>
    <w:tbl>
      <w:tblPr>
        <w:tblpPr w:leftFromText="60" w:rightFromText="60" w:topFromText="15" w:bottomFromText="15" w:vertAnchor="text"/>
        <w:tblW w:w="10095" w:type="dxa"/>
        <w:tblCellMar>
          <w:left w:w="0" w:type="dxa"/>
          <w:right w:w="0" w:type="dxa"/>
        </w:tblCellMar>
        <w:tblLook w:val="04A0"/>
      </w:tblPr>
      <w:tblGrid>
        <w:gridCol w:w="3843"/>
        <w:gridCol w:w="6252"/>
      </w:tblGrid>
      <w:tr w:rsidR="00594F8F" w:rsidRPr="006C6DE6" w:rsidTr="00BE4541">
        <w:trPr>
          <w:trHeight w:val="1089"/>
        </w:trPr>
        <w:tc>
          <w:tcPr>
            <w:tcW w:w="38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94F8F" w:rsidRPr="006C6DE6" w:rsidRDefault="00594F8F" w:rsidP="00B26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   РАССМОТРЕНО</w:t>
            </w:r>
          </w:p>
          <w:p w:rsidR="00594F8F" w:rsidRPr="006C6DE6" w:rsidRDefault="00594F8F" w:rsidP="00B26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Педагогическом Совете</w:t>
            </w:r>
          </w:p>
          <w:p w:rsidR="00594F8F" w:rsidRPr="006C6DE6" w:rsidRDefault="00BE4541" w:rsidP="00B26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олчук</w:t>
            </w:r>
            <w:proofErr w:type="spellEnd"/>
          </w:p>
          <w:p w:rsidR="00594F8F" w:rsidRPr="006C6DE6" w:rsidRDefault="00BE4541" w:rsidP="00B26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марта 2020</w:t>
            </w:r>
            <w:r w:rsidR="00594F8F" w:rsidRPr="006C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94F8F" w:rsidRPr="006C6DE6" w:rsidRDefault="00594F8F" w:rsidP="00B26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</w:t>
            </w:r>
          </w:p>
        </w:tc>
        <w:tc>
          <w:tcPr>
            <w:tcW w:w="6252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94F8F" w:rsidRPr="006C6DE6" w:rsidRDefault="00594F8F" w:rsidP="00B2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 УТВЕРЖДАЮ</w:t>
            </w:r>
          </w:p>
          <w:p w:rsidR="00594F8F" w:rsidRPr="006C6DE6" w:rsidRDefault="00BE4541" w:rsidP="00B2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д</w:t>
            </w:r>
            <w:r w:rsidR="00594F8F" w:rsidRPr="006C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594F8F" w:rsidRPr="006C6DE6" w:rsidRDefault="00BE4541" w:rsidP="00B2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олчук</w:t>
            </w:r>
            <w:proofErr w:type="spellEnd"/>
            <w:r w:rsidR="00594F8F" w:rsidRPr="006C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4F8F" w:rsidRPr="006C6DE6" w:rsidRDefault="00594F8F" w:rsidP="00B2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 w:rsidR="00BE4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Сундуй</w:t>
            </w:r>
            <w:proofErr w:type="spellEnd"/>
            <w:r w:rsidR="00BE4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Ч.К</w:t>
            </w:r>
          </w:p>
          <w:p w:rsidR="00594F8F" w:rsidRPr="006C6DE6" w:rsidRDefault="00BE4541" w:rsidP="00B26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="00594F8F" w:rsidRPr="006C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594F8F" w:rsidRPr="006C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№ _____ </w:t>
            </w:r>
          </w:p>
          <w:p w:rsidR="00594F8F" w:rsidRPr="006C6DE6" w:rsidRDefault="00BE4541" w:rsidP="00B2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«____» ___________2020</w:t>
            </w:r>
            <w:r w:rsidR="00594F8F" w:rsidRPr="006C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594F8F" w:rsidRPr="00BE4541" w:rsidRDefault="00594F8F" w:rsidP="00BE4541">
      <w:pPr>
        <w:numPr>
          <w:ilvl w:val="0"/>
          <w:numId w:val="1"/>
        </w:numPr>
        <w:spacing w:before="100" w:beforeAutospacing="1" w:after="100" w:afterAutospacing="1" w:line="300" w:lineRule="atLeast"/>
        <w:ind w:left="480" w:firstLine="22144"/>
        <w:textAlignment w:val="center"/>
        <w:rPr>
          <w:rFonts w:ascii="Tahoma" w:eastAsia="Times New Roman" w:hAnsi="Tahoma" w:cs="Tahoma"/>
          <w:color w:val="0E191B"/>
          <w:sz w:val="18"/>
          <w:szCs w:val="18"/>
          <w:lang w:eastAsia="ru-RU"/>
        </w:rPr>
      </w:pPr>
    </w:p>
    <w:p w:rsidR="00594F8F" w:rsidRPr="00594F8F" w:rsidRDefault="00594F8F" w:rsidP="00594F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594F8F" w:rsidRPr="00594F8F" w:rsidRDefault="00594F8F" w:rsidP="00594F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наставничестве над несовершеннолетними, состоящими на различных учетах</w:t>
      </w:r>
    </w:p>
    <w:p w:rsidR="00594F8F" w:rsidRPr="00594F8F" w:rsidRDefault="00BE4541" w:rsidP="00594F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33"/>
          <w:lang w:eastAsia="ru-RU"/>
        </w:rPr>
        <w:t xml:space="preserve">в МБОУ ООШ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33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33"/>
          <w:lang w:eastAsia="ru-RU"/>
        </w:rPr>
        <w:t>.Х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33"/>
          <w:lang w:eastAsia="ru-RU"/>
        </w:rPr>
        <w:t>олчук</w:t>
      </w:r>
      <w:proofErr w:type="spellEnd"/>
    </w:p>
    <w:p w:rsidR="00594F8F" w:rsidRPr="00594F8F" w:rsidRDefault="00594F8F" w:rsidP="00594F8F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Общие положения.</w:t>
      </w:r>
      <w:r w:rsidRPr="00594F8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594F8F" w:rsidRPr="00594F8F" w:rsidRDefault="00594F8F" w:rsidP="00594F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Положение определяет цель, задачи и порядок внедрения наставничества в системе профилактики безнадзорности, преступлений и 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вонарушений несовершеннолетних в</w:t>
      </w:r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4541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О</w:t>
      </w:r>
      <w:r w:rsidRPr="006C6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 </w:t>
      </w:r>
      <w:proofErr w:type="spellStart"/>
      <w:r w:rsidRPr="006C6D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6C6D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E454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="00BE454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олчук</w:t>
      </w:r>
      <w:proofErr w:type="spellEnd"/>
    </w:p>
    <w:p w:rsidR="00594F8F" w:rsidRPr="00594F8F" w:rsidRDefault="00594F8F" w:rsidP="00594F8F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 Наставничество является одним из видов воспитательной работы с несовершеннолетними, состоящими на </w:t>
      </w:r>
      <w:proofErr w:type="spellStart"/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внутришкольном</w:t>
      </w:r>
      <w:proofErr w:type="spellEnd"/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учете, на учете в подразделении по делам несовершеннолетних, комиссии по делам несовершеннолетних и защите их прав (далее КДН), осуществляется с целью коррекции асоциального, </w:t>
      </w:r>
      <w:proofErr w:type="spellStart"/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девиантного</w:t>
      </w:r>
      <w:proofErr w:type="spellEnd"/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несовершеннолетних, оказания помощи семье в воспитании несовершеннолетнего.</w:t>
      </w:r>
    </w:p>
    <w:p w:rsidR="00594F8F" w:rsidRPr="00594F8F" w:rsidRDefault="00594F8F" w:rsidP="00594F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Правовой основой внедрения наставничества являются: Федеральный </w:t>
      </w:r>
      <w:hyperlink r:id="rId5" w:history="1">
        <w:r w:rsidRPr="00594F8F">
          <w:rPr>
            <w:rFonts w:ascii="Times New Roman" w:eastAsia="Times New Roman" w:hAnsi="Times New Roman" w:cs="Times New Roman"/>
            <w:color w:val="3D6C76"/>
            <w:sz w:val="24"/>
            <w:szCs w:val="24"/>
            <w:u w:val="single"/>
            <w:lang w:eastAsia="ru-RU"/>
          </w:rPr>
          <w:t>закон</w:t>
        </w:r>
      </w:hyperlink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24 июня 1999 года № 120-ФЗ "Об основах системы профилактики безнадзорности и правонарушений несовершеннолетних", Федеральный </w:t>
      </w:r>
      <w:hyperlink r:id="rId6" w:history="1">
        <w:r w:rsidRPr="00594F8F">
          <w:rPr>
            <w:rFonts w:ascii="Times New Roman" w:eastAsia="Times New Roman" w:hAnsi="Times New Roman" w:cs="Times New Roman"/>
            <w:color w:val="3D6C76"/>
            <w:sz w:val="24"/>
            <w:szCs w:val="24"/>
            <w:u w:val="single"/>
            <w:lang w:eastAsia="ru-RU"/>
          </w:rPr>
          <w:t>закон</w:t>
        </w:r>
      </w:hyperlink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24 июля 1998 года № 124-ФЗ "Об основных гарантиях прав ребенка в Российской Федерации".</w:t>
      </w:r>
    </w:p>
    <w:p w:rsidR="00594F8F" w:rsidRPr="00594F8F" w:rsidRDefault="00594F8F" w:rsidP="00594F8F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Цель, задачи наставничества.</w:t>
      </w:r>
      <w:r w:rsidRPr="00594F8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594F8F" w:rsidRPr="00594F8F" w:rsidRDefault="00594F8F" w:rsidP="00594F8F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Цель наставничества - эффективное решение проблем детской безнадзорности, снижение уровня правонарушений и преступлений, совершаемых несовершеннолетними.</w:t>
      </w:r>
    </w:p>
    <w:p w:rsidR="00594F8F" w:rsidRPr="00594F8F" w:rsidRDefault="00594F8F" w:rsidP="00594F8F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Задачами наставничества являются:</w:t>
      </w:r>
    </w:p>
    <w:p w:rsidR="00594F8F" w:rsidRPr="00594F8F" w:rsidRDefault="00594F8F" w:rsidP="00594F8F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 Индивидуальная работа с ребенком по выявлению проблем в организации жизнедеятельности;</w:t>
      </w:r>
    </w:p>
    <w:p w:rsidR="00594F8F" w:rsidRPr="00594F8F" w:rsidRDefault="00594F8F" w:rsidP="00594F8F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 Формирование активной гражданской и жизненной позиции;</w:t>
      </w:r>
    </w:p>
    <w:p w:rsidR="00594F8F" w:rsidRPr="00594F8F" w:rsidRDefault="00594F8F" w:rsidP="00594F8F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 Организация досуговой деятельности несовершеннолетних;</w:t>
      </w:r>
    </w:p>
    <w:p w:rsidR="00594F8F" w:rsidRPr="00594F8F" w:rsidRDefault="00594F8F" w:rsidP="00594F8F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Внедрение наставничества.</w:t>
      </w:r>
      <w:r w:rsidRPr="00594F8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594F8F" w:rsidRPr="00594F8F" w:rsidRDefault="00594F8F" w:rsidP="00594F8F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Наставничество устанавливается в отношении следующих категорий несовершеннолетних:</w:t>
      </w:r>
    </w:p>
    <w:p w:rsidR="00594F8F" w:rsidRPr="00594F8F" w:rsidRDefault="00594F8F" w:rsidP="00594F8F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3.1.1. совершившие общественно опасное деяние и не подлежащие уголовной ответственности в связи с </w:t>
      </w:r>
      <w:proofErr w:type="spellStart"/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недостижением</w:t>
      </w:r>
      <w:proofErr w:type="spellEnd"/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возраста, с которого наступает уголовная ответственность; осуждённые к мерам наказания, не связанным с лишением свободы;</w:t>
      </w:r>
    </w:p>
    <w:p w:rsidR="00594F8F" w:rsidRPr="00594F8F" w:rsidRDefault="00594F8F" w:rsidP="00594F8F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 систематически самовольно уходящие из семьи;</w:t>
      </w:r>
      <w:proofErr w:type="gramEnd"/>
    </w:p>
    <w:p w:rsidR="00594F8F" w:rsidRPr="00594F8F" w:rsidRDefault="00594F8F" w:rsidP="00594F8F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 не посещающие и/или систематически пропускающие без уважительных причин учебные занятия в общеобразовательном учреждении;</w:t>
      </w:r>
    </w:p>
    <w:p w:rsidR="00594F8F" w:rsidRPr="00594F8F" w:rsidRDefault="00594F8F" w:rsidP="00594F8F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3.1.4. безнадзорные и беспризорные; занимающиеся бродяжничеством или </w:t>
      </w:r>
      <w:proofErr w:type="gramStart"/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попрошайничеством</w:t>
      </w:r>
      <w:proofErr w:type="gramEnd"/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94F8F" w:rsidRPr="00594F8F" w:rsidRDefault="00594F8F" w:rsidP="00594F8F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3.1.5. замеченные в употреблении наркотических веществ без назначения врача, употребляющие токсические и одурманивающие вещества, алкогольную и спиртосодержащую продукцию, пиво и напитки, изготавливаемые на его основе;</w:t>
      </w:r>
    </w:p>
    <w:p w:rsidR="00594F8F" w:rsidRPr="00594F8F" w:rsidRDefault="00594F8F" w:rsidP="00594F8F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3.1.6. Наставничество может быть назначено в отношении других категорий несовершеннолетних, состоящих на учёте ВШУ</w:t>
      </w:r>
      <w:proofErr w:type="gramStart"/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,О</w:t>
      </w:r>
      <w:proofErr w:type="gramEnd"/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ПДН, в КДН</w:t>
      </w:r>
    </w:p>
    <w:p w:rsidR="00594F8F" w:rsidRPr="00594F8F" w:rsidRDefault="00594F8F" w:rsidP="00594F8F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3.2. Наставничество устанавливается продолжительностью до достижения совершеннолетия или до снятия подростка с профилактического учета;</w:t>
      </w:r>
    </w:p>
    <w:p w:rsidR="00594F8F" w:rsidRPr="00594F8F" w:rsidRDefault="00594F8F" w:rsidP="00594F8F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Наставник закрепляется за подопечным с согласия родителей или законных представителей;</w:t>
      </w:r>
    </w:p>
    <w:p w:rsidR="00594F8F" w:rsidRPr="00594F8F" w:rsidRDefault="00594F8F" w:rsidP="00594F8F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Наставник осуществляет мероприятия наставнической деятельности в отношении одного или нескольких несовершеннолетних на основании решения Совета профилактики</w:t>
      </w:r>
      <w:r w:rsidRPr="00594F8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594F8F" w:rsidRPr="00594F8F" w:rsidRDefault="00594F8F" w:rsidP="00594F8F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Обязанности совета наставников.</w:t>
      </w:r>
      <w:r w:rsidRPr="00594F8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594F8F" w:rsidRPr="00594F8F" w:rsidRDefault="00594F8F" w:rsidP="00594F8F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Наставник обязан:</w:t>
      </w:r>
    </w:p>
    <w:p w:rsidR="00594F8F" w:rsidRPr="00594F8F" w:rsidRDefault="00594F8F" w:rsidP="00594F8F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4.1.1. Знать основы законодательства в сфере профилактики безнадзорности и правонарушений несовершеннолетних;</w:t>
      </w:r>
    </w:p>
    <w:p w:rsidR="00594F8F" w:rsidRPr="00594F8F" w:rsidRDefault="00594F8F" w:rsidP="00594F8F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4.1.2. Осуществлять планирование работы с подопечным;</w:t>
      </w:r>
    </w:p>
    <w:p w:rsidR="00594F8F" w:rsidRPr="00594F8F" w:rsidRDefault="00594F8F" w:rsidP="00594F8F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4.1.3. Изучать личностные качества подопечного, его интересы и увлечения, образ жизни и поведение. Принимать участие в разработке и реализации индивидуальной программы по работе с подопечным;</w:t>
      </w:r>
    </w:p>
    <w:p w:rsidR="00594F8F" w:rsidRPr="00594F8F" w:rsidRDefault="00594F8F" w:rsidP="00594F8F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4.1.4. Организовать психологическую, социальную, педагогическую помощь подопечным;</w:t>
      </w:r>
    </w:p>
    <w:p w:rsidR="00594F8F" w:rsidRPr="00594F8F" w:rsidRDefault="00594F8F" w:rsidP="00594F8F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4.1.5. Вести постоянную профилактическую работу со своими несовершеннолетними: посещать по месту учебы, встречаться с учителями-предметниками и классными руководителями, способствовать правильной организации свободного времени и досуга подопечного, развивать его интерес к культурным и духовным ценностям, привлекать к занятиям спортом, поддерживать постоянную связь с семьей подопечного;</w:t>
      </w:r>
    </w:p>
    <w:p w:rsidR="00594F8F" w:rsidRPr="00594F8F" w:rsidRDefault="00594F8F" w:rsidP="00594F8F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4.1.6. Воздействовать на подопечного личным примером, убеждением, разъяснением, дружеским советом, обращая главное внимание на развитие положительных качеств личности подшефного, его творческие способности, содействовать в трудоустройстве, продолжении учебы.</w:t>
      </w:r>
    </w:p>
    <w:p w:rsidR="00594F8F" w:rsidRPr="00594F8F" w:rsidRDefault="00594F8F" w:rsidP="00594F8F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Наставник имеет право:</w:t>
      </w:r>
    </w:p>
    <w:p w:rsidR="00594F8F" w:rsidRPr="00594F8F" w:rsidRDefault="00594F8F" w:rsidP="00594F8F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 Знакомиться в установленном порядке с материалами личного дела, иными документами, характеризующими подопечного;</w:t>
      </w:r>
    </w:p>
    <w:p w:rsidR="00594F8F" w:rsidRPr="00594F8F" w:rsidRDefault="00594F8F" w:rsidP="00594F8F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4.2.2. Посещать подопечного по месту жительства для ознакомления с социально-бытовыми условиями его проживания;</w:t>
      </w:r>
    </w:p>
    <w:p w:rsidR="00594F8F" w:rsidRPr="00594F8F" w:rsidRDefault="00594F8F" w:rsidP="00594F8F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4.2.3. Присутствовать на заседаниях Совета профилактики</w:t>
      </w:r>
      <w:proofErr w:type="gramStart"/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КДН при рассмотрении дела в отношении несовершеннолетнего и его семьи;</w:t>
      </w:r>
    </w:p>
    <w:p w:rsidR="00594F8F" w:rsidRPr="00594F8F" w:rsidRDefault="00594F8F" w:rsidP="00594F8F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4.2.4. Ходатайств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овать перед администрацией школы</w:t>
      </w:r>
      <w:proofErr w:type="gramStart"/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КДН о досрочном снятии с учета, в связи с исправлением или о принятии мер воспитательного воздействия в отношении несовершеннолетнего и его семьи.</w:t>
      </w:r>
    </w:p>
    <w:p w:rsidR="00594F8F" w:rsidRPr="00594F8F" w:rsidRDefault="00594F8F" w:rsidP="00594F8F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Поощрение наставников.</w:t>
      </w:r>
      <w:r w:rsidRPr="00594F8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594F8F" w:rsidRPr="00594F8F" w:rsidRDefault="00594F8F" w:rsidP="00594F8F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Наставники, активно исполняющие свои обязанности, добившиеся положительных результатов в работе с несовершеннолетними, по ходатайству  Совета профилактики могут поощряться администрацией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bookmarkStart w:id="0" w:name="_GoBack"/>
      <w:bookmarkEnd w:id="0"/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(объявление благодарности, награждение Почетной грамотой).</w:t>
      </w:r>
    </w:p>
    <w:p w:rsidR="00594F8F" w:rsidRPr="00594F8F" w:rsidRDefault="00594F8F" w:rsidP="00594F8F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Освещение опыта лучших наставников в средствах массовой информации.</w:t>
      </w:r>
    </w:p>
    <w:p w:rsidR="00FB22BC" w:rsidRPr="00594F8F" w:rsidRDefault="00FB22BC">
      <w:pPr>
        <w:rPr>
          <w:rFonts w:ascii="Times New Roman" w:hAnsi="Times New Roman" w:cs="Times New Roman"/>
        </w:rPr>
      </w:pPr>
    </w:p>
    <w:sectPr w:rsidR="00FB22BC" w:rsidRPr="00594F8F" w:rsidSect="00BE454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F341C"/>
    <w:multiLevelType w:val="multilevel"/>
    <w:tmpl w:val="C45C9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16490"/>
    <w:rsid w:val="000428C8"/>
    <w:rsid w:val="00516490"/>
    <w:rsid w:val="00594F8F"/>
    <w:rsid w:val="00A647E6"/>
    <w:rsid w:val="00BE4541"/>
    <w:rsid w:val="00CD607A"/>
    <w:rsid w:val="00FB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F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2570">
          <w:marLeft w:val="0"/>
          <w:marRight w:val="0"/>
          <w:marTop w:val="0"/>
          <w:marBottom w:val="0"/>
          <w:divBdr>
            <w:top w:val="single" w:sz="6" w:space="1" w:color="71BDD0"/>
            <w:left w:val="single" w:sz="6" w:space="1" w:color="71BDD0"/>
            <w:bottom w:val="single" w:sz="6" w:space="1" w:color="71BDD0"/>
            <w:right w:val="single" w:sz="6" w:space="1" w:color="71BDD0"/>
          </w:divBdr>
          <w:divsChild>
            <w:div w:id="77826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663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w7.ru/zakonodatelstvo/legal8u/z433.htm" TargetMode="External"/><Relationship Id="rId5" Type="http://schemas.openxmlformats.org/officeDocument/2006/relationships/hyperlink" Target="http://law7.ru/zakonodatelstvo/legal8u/z012.ht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832</Words>
  <Characters>4746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Администратор</cp:lastModifiedBy>
  <cp:revision>4</cp:revision>
  <dcterms:created xsi:type="dcterms:W3CDTF">2020-04-14T06:30:00Z</dcterms:created>
  <dcterms:modified xsi:type="dcterms:W3CDTF">2020-04-15T04:04:00Z</dcterms:modified>
</cp:coreProperties>
</file>